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093F6" w14:textId="77777777" w:rsidR="007310AC" w:rsidRPr="007310AC" w:rsidRDefault="007310AC" w:rsidP="007310AC">
      <w:pPr>
        <w:spacing w:after="0" w:line="256" w:lineRule="auto"/>
        <w:jc w:val="center"/>
        <w:rPr>
          <w:rFonts w:ascii="FbFrankReal" w:eastAsia="Calibri" w:hAnsi="FbFrankReal" w:cs="Guttman Mantova-Decor"/>
          <w:b/>
          <w:bCs/>
          <w:sz w:val="56"/>
          <w:szCs w:val="56"/>
          <w:rtl/>
        </w:rPr>
      </w:pPr>
      <w:r w:rsidRPr="007310AC">
        <w:rPr>
          <w:rFonts w:ascii="FbFrankReal" w:eastAsia="Calibri" w:hAnsi="FbFrankReal" w:cs="Guttman Mantova-Decor" w:hint="cs"/>
          <w:b/>
          <w:bCs/>
          <w:sz w:val="56"/>
          <w:szCs w:val="56"/>
          <w:rtl/>
        </w:rPr>
        <w:t xml:space="preserve">אמירת קדיש אחרי קדושי השואה </w:t>
      </w:r>
    </w:p>
    <w:p w14:paraId="4CB1EC2D" w14:textId="77777777" w:rsidR="007310AC" w:rsidRPr="007310AC" w:rsidRDefault="007310AC" w:rsidP="007310AC">
      <w:pPr>
        <w:spacing w:after="0" w:line="256" w:lineRule="auto"/>
        <w:jc w:val="both"/>
        <w:rPr>
          <w:rFonts w:ascii="FbFrankReal" w:eastAsia="Calibri" w:hAnsi="FbFrankReal" w:cs="FbFrankReal"/>
          <w:b/>
          <w:bCs/>
          <w:sz w:val="24"/>
          <w:szCs w:val="24"/>
          <w:rtl/>
        </w:rPr>
      </w:pPr>
      <w:r w:rsidRPr="007310AC">
        <w:rPr>
          <w:noProof/>
          <w:rtl/>
        </w:rPr>
        <w:drawing>
          <wp:inline distT="0" distB="0" distL="0" distR="0" wp14:anchorId="24FBFA34" wp14:editId="71BA5BD4">
            <wp:extent cx="5273040" cy="44958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040" cy="449580"/>
                    </a:xfrm>
                    <a:prstGeom prst="rect">
                      <a:avLst/>
                    </a:prstGeom>
                    <a:noFill/>
                    <a:ln>
                      <a:noFill/>
                    </a:ln>
                  </pic:spPr>
                </pic:pic>
              </a:graphicData>
            </a:graphic>
          </wp:inline>
        </w:drawing>
      </w:r>
    </w:p>
    <w:p w14:paraId="60BE4E57" w14:textId="77777777" w:rsidR="007310AC" w:rsidRPr="007310AC" w:rsidRDefault="007310AC" w:rsidP="007310AC">
      <w:pPr>
        <w:spacing w:after="0" w:line="256" w:lineRule="auto"/>
        <w:jc w:val="both"/>
        <w:rPr>
          <w:rFonts w:ascii="FbFrankReal" w:eastAsia="Calibri" w:hAnsi="FbFrankReal" w:cs="FbFrankReal"/>
          <w:b/>
          <w:bCs/>
          <w:sz w:val="24"/>
          <w:szCs w:val="24"/>
          <w:rtl/>
        </w:rPr>
      </w:pPr>
      <w:r w:rsidRPr="007310AC">
        <w:rPr>
          <w:rFonts w:ascii="FbFrankReal" w:eastAsia="Calibri" w:hAnsi="FbFrankReal" w:cs="FbFrankReal" w:hint="cs"/>
          <w:b/>
          <w:bCs/>
          <w:sz w:val="24"/>
          <w:szCs w:val="24"/>
          <w:rtl/>
        </w:rPr>
        <w:t>קדיש ויארצייט אחרי מי שנהרג ע"י הנאצים</w:t>
      </w:r>
    </w:p>
    <w:p w14:paraId="54EF991D" w14:textId="06D1DB75" w:rsidR="003E24CF" w:rsidRPr="003E24CF" w:rsidRDefault="003E24CF" w:rsidP="003E24CF">
      <w:pPr>
        <w:spacing w:line="256" w:lineRule="auto"/>
        <w:jc w:val="both"/>
        <w:rPr>
          <w:rFonts w:ascii="FbFrankReal" w:eastAsia="Calibri" w:hAnsi="FbFrankReal" w:cs="FbFrankReal"/>
          <w:sz w:val="24"/>
          <w:szCs w:val="24"/>
          <w:rtl/>
        </w:rPr>
      </w:pPr>
      <w:r w:rsidRPr="003E24CF">
        <w:rPr>
          <w:rFonts w:ascii="FbFrankReal" w:eastAsia="Calibri" w:hAnsi="FbFrankReal" w:cs="FbFrankReal" w:hint="cs"/>
          <w:sz w:val="24"/>
          <w:szCs w:val="24"/>
          <w:rtl/>
        </w:rPr>
        <w:t xml:space="preserve">ידוע ששיטת </w:t>
      </w:r>
      <w:r w:rsidR="00311336" w:rsidRPr="003E24CF">
        <w:rPr>
          <w:rFonts w:ascii="FbFrankReal" w:eastAsia="Calibri" w:hAnsi="FbFrankReal" w:cs="FbFrankReal" w:hint="cs"/>
          <w:sz w:val="24"/>
          <w:szCs w:val="24"/>
          <w:rtl/>
        </w:rPr>
        <w:t xml:space="preserve">רבותינו נשיאי חב"ד </w:t>
      </w:r>
      <w:r w:rsidRPr="003E24CF">
        <w:rPr>
          <w:rFonts w:ascii="FbFrankReal" w:eastAsia="Calibri" w:hAnsi="FbFrankReal" w:cs="FbFrankReal" w:hint="cs"/>
          <w:sz w:val="24"/>
          <w:szCs w:val="24"/>
          <w:rtl/>
        </w:rPr>
        <w:t>היא שיש לומר קדיש אחרי הקדושים שנהרגו ב</w:t>
      </w:r>
      <w:r w:rsidR="00311336" w:rsidRPr="003E24CF">
        <w:rPr>
          <w:rFonts w:ascii="FbFrankReal" w:eastAsia="Calibri" w:hAnsi="FbFrankReal" w:cs="FbFrankReal" w:hint="cs"/>
          <w:sz w:val="24"/>
          <w:szCs w:val="24"/>
          <w:rtl/>
        </w:rPr>
        <w:t>שוא</w:t>
      </w:r>
      <w:r w:rsidRPr="003E24CF">
        <w:rPr>
          <w:rFonts w:ascii="FbFrankReal" w:eastAsia="Calibri" w:hAnsi="FbFrankReal" w:cs="FbFrankReal" w:hint="cs"/>
          <w:sz w:val="24"/>
          <w:szCs w:val="24"/>
          <w:rtl/>
        </w:rPr>
        <w:t>ת יהודי אירופה (כמובא להלן בסוף אות זו).</w:t>
      </w:r>
    </w:p>
    <w:p w14:paraId="7FD05131" w14:textId="558BEC6C" w:rsidR="007310AC" w:rsidRPr="003E24CF" w:rsidRDefault="003E24CF" w:rsidP="003E24CF">
      <w:pPr>
        <w:spacing w:line="256" w:lineRule="auto"/>
        <w:jc w:val="both"/>
        <w:rPr>
          <w:rFonts w:ascii="FbFrankReal" w:eastAsia="Calibri" w:hAnsi="FbFrankReal" w:cs="FbFrankReal"/>
          <w:sz w:val="24"/>
          <w:szCs w:val="24"/>
          <w:rtl/>
        </w:rPr>
      </w:pPr>
      <w:r>
        <w:rPr>
          <w:rFonts w:ascii="FbFrankReal" w:eastAsia="Calibri" w:hAnsi="FbFrankReal" w:cs="FbFrankReal" w:hint="cs"/>
          <w:sz w:val="24"/>
          <w:szCs w:val="24"/>
          <w:rtl/>
        </w:rPr>
        <w:t xml:space="preserve">והנה </w:t>
      </w:r>
      <w:r w:rsidR="007310AC" w:rsidRPr="003E24CF">
        <w:rPr>
          <w:rFonts w:ascii="FbFrankReal" w:eastAsia="Calibri" w:hAnsi="FbFrankReal" w:cs="FbFrankReal" w:hint="cs"/>
          <w:sz w:val="24"/>
          <w:szCs w:val="24"/>
          <w:rtl/>
        </w:rPr>
        <w:t>בהערות וביאורים</w:t>
      </w:r>
      <w:r w:rsidR="007310AC" w:rsidRPr="003E24CF">
        <w:rPr>
          <w:rFonts w:ascii="FbFrankReal" w:eastAsia="Calibri" w:hAnsi="FbFrankReal" w:cs="FbFrankReal" w:hint="cs"/>
          <w:sz w:val="24"/>
          <w:szCs w:val="24"/>
          <w:rtl/>
        </w:rPr>
        <w:t xml:space="preserve"> - </w:t>
      </w:r>
      <w:proofErr w:type="spellStart"/>
      <w:r w:rsidR="007310AC" w:rsidRPr="003E24CF">
        <w:rPr>
          <w:rFonts w:ascii="FbFrankReal" w:eastAsia="Calibri" w:hAnsi="FbFrankReal" w:cs="FbFrankReal" w:hint="cs"/>
          <w:sz w:val="24"/>
          <w:szCs w:val="24"/>
          <w:rtl/>
        </w:rPr>
        <w:t>אהלי</w:t>
      </w:r>
      <w:proofErr w:type="spellEnd"/>
      <w:r w:rsidR="007310AC" w:rsidRPr="003E24CF">
        <w:rPr>
          <w:rFonts w:ascii="FbFrankReal" w:eastAsia="Calibri" w:hAnsi="FbFrankReal" w:cs="FbFrankReal" w:hint="cs"/>
          <w:sz w:val="24"/>
          <w:szCs w:val="24"/>
          <w:rtl/>
        </w:rPr>
        <w:t xml:space="preserve"> תורה</w:t>
      </w:r>
      <w:r w:rsidR="007310AC" w:rsidRPr="003E24CF">
        <w:rPr>
          <w:rFonts w:ascii="FbFrankReal" w:eastAsia="Calibri" w:hAnsi="FbFrankReal" w:cs="FbFrankReal" w:hint="cs"/>
          <w:sz w:val="24"/>
          <w:szCs w:val="24"/>
          <w:rtl/>
        </w:rPr>
        <w:t xml:space="preserve"> גל' 1154 </w:t>
      </w:r>
      <w:r w:rsidR="007310AC" w:rsidRPr="003E24CF">
        <w:rPr>
          <w:rFonts w:ascii="FbFrankReal" w:eastAsia="Calibri" w:hAnsi="FbFrankReal" w:cs="FbFrankReal" w:hint="cs"/>
          <w:sz w:val="20"/>
          <w:szCs w:val="20"/>
          <w:rtl/>
        </w:rPr>
        <w:t>(ע' 60 ואילך)</w:t>
      </w:r>
      <w:r w:rsidR="007310AC" w:rsidRPr="003E24CF">
        <w:rPr>
          <w:rFonts w:ascii="FbFrankReal" w:eastAsia="Calibri" w:hAnsi="FbFrankReal" w:cs="FbFrankReal" w:hint="cs"/>
          <w:sz w:val="24"/>
          <w:szCs w:val="24"/>
          <w:rtl/>
        </w:rPr>
        <w:t xml:space="preserve"> דן הרב ברוך </w:t>
      </w:r>
      <w:proofErr w:type="spellStart"/>
      <w:r w:rsidR="007310AC" w:rsidRPr="003E24CF">
        <w:rPr>
          <w:rFonts w:ascii="FbFrankReal" w:eastAsia="Calibri" w:hAnsi="FbFrankReal" w:cs="FbFrankReal" w:hint="cs"/>
          <w:sz w:val="24"/>
          <w:szCs w:val="24"/>
          <w:rtl/>
        </w:rPr>
        <w:t>אבערלנדר</w:t>
      </w:r>
      <w:proofErr w:type="spellEnd"/>
      <w:r w:rsidR="007310AC" w:rsidRPr="003E24CF">
        <w:rPr>
          <w:rFonts w:ascii="FbFrankReal" w:eastAsia="Calibri" w:hAnsi="FbFrankReal" w:cs="FbFrankReal" w:hint="cs"/>
          <w:sz w:val="24"/>
          <w:szCs w:val="24"/>
          <w:rtl/>
        </w:rPr>
        <w:t xml:space="preserve"> </w:t>
      </w:r>
      <w:proofErr w:type="spellStart"/>
      <w:r w:rsidR="007310AC" w:rsidRPr="003E24CF">
        <w:rPr>
          <w:rFonts w:ascii="FbFrankReal" w:eastAsia="Calibri" w:hAnsi="FbFrankReal" w:cs="FbFrankReal" w:hint="cs"/>
          <w:sz w:val="24"/>
          <w:szCs w:val="24"/>
          <w:rtl/>
        </w:rPr>
        <w:t>שליט"א</w:t>
      </w:r>
      <w:proofErr w:type="spellEnd"/>
      <w:r w:rsidR="007310AC" w:rsidRPr="003E24CF">
        <w:rPr>
          <w:rFonts w:ascii="FbFrankReal" w:eastAsia="Calibri" w:hAnsi="FbFrankReal" w:cs="FbFrankReal" w:hint="cs"/>
          <w:sz w:val="24"/>
          <w:szCs w:val="24"/>
          <w:rtl/>
        </w:rPr>
        <w:t xml:space="preserve"> בשאלה האם </w:t>
      </w:r>
      <w:r w:rsidR="007310AC" w:rsidRPr="003E24CF">
        <w:rPr>
          <w:rFonts w:ascii="FbFrankReal" w:eastAsia="Calibri" w:hAnsi="FbFrankReal" w:cs="FbFrankReal"/>
          <w:sz w:val="24"/>
          <w:szCs w:val="24"/>
          <w:rtl/>
        </w:rPr>
        <w:t xml:space="preserve">צריך לומר קדיש אחרי </w:t>
      </w:r>
      <w:r>
        <w:rPr>
          <w:rFonts w:ascii="FbFrankReal" w:eastAsia="Calibri" w:hAnsi="FbFrankReal" w:cs="FbFrankReal" w:hint="cs"/>
          <w:sz w:val="24"/>
          <w:szCs w:val="24"/>
          <w:rtl/>
        </w:rPr>
        <w:t>קדושים אלו</w:t>
      </w:r>
      <w:r w:rsidR="007310AC" w:rsidRPr="003E24CF">
        <w:rPr>
          <w:rFonts w:ascii="FbFrankReal" w:eastAsia="Calibri" w:hAnsi="FbFrankReal" w:cs="FbFrankReal" w:hint="cs"/>
          <w:sz w:val="24"/>
          <w:szCs w:val="24"/>
          <w:rtl/>
        </w:rPr>
        <w:t>, והביא את ה</w:t>
      </w:r>
      <w:r w:rsidR="007310AC" w:rsidRPr="003E24CF">
        <w:rPr>
          <w:rFonts w:ascii="FbFrankReal" w:eastAsia="Calibri" w:hAnsi="FbFrankReal" w:cs="FbFrankReal"/>
          <w:sz w:val="24"/>
          <w:szCs w:val="24"/>
          <w:rtl/>
        </w:rPr>
        <w:t xml:space="preserve">מסופר על </w:t>
      </w:r>
      <w:proofErr w:type="spellStart"/>
      <w:r w:rsidR="007310AC" w:rsidRPr="003E24CF">
        <w:rPr>
          <w:rFonts w:ascii="FbFrankReal" w:eastAsia="Calibri" w:hAnsi="FbFrankReal" w:cs="FbFrankReal"/>
          <w:sz w:val="24"/>
          <w:szCs w:val="24"/>
          <w:rtl/>
        </w:rPr>
        <w:t>הרה"ק</w:t>
      </w:r>
      <w:proofErr w:type="spellEnd"/>
      <w:r w:rsidR="007310AC" w:rsidRPr="003E24CF">
        <w:rPr>
          <w:rFonts w:ascii="FbFrankReal" w:eastAsia="Calibri" w:hAnsi="FbFrankReal" w:cs="FbFrankReal"/>
          <w:sz w:val="24"/>
          <w:szCs w:val="24"/>
          <w:rtl/>
        </w:rPr>
        <w:t xml:space="preserve"> </w:t>
      </w:r>
      <w:proofErr w:type="spellStart"/>
      <w:r w:rsidR="007310AC" w:rsidRPr="003E24CF">
        <w:rPr>
          <w:rFonts w:ascii="FbFrankReal" w:eastAsia="Calibri" w:hAnsi="FbFrankReal" w:cs="FbFrankReal"/>
          <w:sz w:val="24"/>
          <w:szCs w:val="24"/>
          <w:rtl/>
        </w:rPr>
        <w:t>מהר"א</w:t>
      </w:r>
      <w:proofErr w:type="spellEnd"/>
      <w:r w:rsidR="007310AC" w:rsidRPr="003E24CF">
        <w:rPr>
          <w:rFonts w:ascii="FbFrankReal" w:eastAsia="Calibri" w:hAnsi="FbFrankReal" w:cs="FbFrankReal"/>
          <w:sz w:val="24"/>
          <w:szCs w:val="24"/>
          <w:rtl/>
        </w:rPr>
        <w:t xml:space="preserve"> </w:t>
      </w:r>
      <w:proofErr w:type="spellStart"/>
      <w:r w:rsidR="007310AC" w:rsidRPr="003E24CF">
        <w:rPr>
          <w:rFonts w:ascii="FbFrankReal" w:eastAsia="Calibri" w:hAnsi="FbFrankReal" w:cs="FbFrankReal"/>
          <w:sz w:val="24"/>
          <w:szCs w:val="24"/>
          <w:rtl/>
        </w:rPr>
        <w:t>מבעלזא</w:t>
      </w:r>
      <w:proofErr w:type="spellEnd"/>
      <w:r w:rsidR="007310AC" w:rsidRPr="003E24CF">
        <w:rPr>
          <w:rFonts w:ascii="FbFrankReal" w:eastAsia="Calibri" w:hAnsi="FbFrankReal" w:cs="FbFrankReal"/>
          <w:sz w:val="24"/>
          <w:szCs w:val="24"/>
          <w:rtl/>
        </w:rPr>
        <w:t xml:space="preserve"> </w:t>
      </w:r>
      <w:r w:rsidR="007310AC" w:rsidRPr="003E24CF">
        <w:rPr>
          <w:rFonts w:ascii="FbFrankReal" w:eastAsia="Calibri" w:hAnsi="FbFrankReal" w:cs="FbFrankReal" w:hint="cs"/>
          <w:sz w:val="24"/>
          <w:szCs w:val="24"/>
          <w:rtl/>
        </w:rPr>
        <w:t>בכמה ספרים</w:t>
      </w:r>
      <w:r w:rsidR="007310AC" w:rsidRPr="007310AC">
        <w:rPr>
          <w:sz w:val="20"/>
          <w:szCs w:val="20"/>
          <w:vertAlign w:val="superscript"/>
          <w:rtl/>
        </w:rPr>
        <w:footnoteReference w:id="1"/>
      </w:r>
      <w:r w:rsidR="007310AC" w:rsidRPr="003E24CF">
        <w:rPr>
          <w:rFonts w:ascii="FbFrankReal" w:eastAsia="Calibri" w:hAnsi="FbFrankReal" w:cs="FbFrankReal"/>
          <w:sz w:val="24"/>
          <w:szCs w:val="24"/>
          <w:rtl/>
        </w:rPr>
        <w:t>, ש"מילדיו שנהרגו במלחמה ע</w:t>
      </w:r>
      <w:r w:rsidR="007310AC" w:rsidRPr="003E24CF">
        <w:rPr>
          <w:rFonts w:ascii="FbFrankReal" w:eastAsia="Calibri" w:hAnsi="FbFrankReal" w:cs="FbFrankReal" w:hint="cs"/>
          <w:sz w:val="24"/>
          <w:szCs w:val="24"/>
          <w:rtl/>
        </w:rPr>
        <w:t>ל קדושת השם</w:t>
      </w:r>
      <w:r w:rsidR="007310AC" w:rsidRPr="003E24CF">
        <w:rPr>
          <w:rFonts w:ascii="FbFrankReal" w:eastAsia="Calibri" w:hAnsi="FbFrankReal" w:cs="FbFrankReal"/>
          <w:sz w:val="24"/>
          <w:szCs w:val="24"/>
          <w:rtl/>
        </w:rPr>
        <w:t xml:space="preserve"> לא דיבר כלל, וסבר שלא צריך לומר קדיש אחריהם, כיון שהם קדושים וטהורים. והוא גם לא שמר את היארצייט שלהם, אף שידע את תאריך היארצייט של בנו ר' משה".</w:t>
      </w:r>
    </w:p>
    <w:p w14:paraId="75C7D316"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sz w:val="24"/>
          <w:szCs w:val="24"/>
          <w:rtl/>
        </w:rPr>
        <w:t>ו</w:t>
      </w:r>
      <w:r w:rsidRPr="007310AC">
        <w:rPr>
          <w:rFonts w:ascii="FbFrankReal" w:eastAsia="Calibri" w:hAnsi="FbFrankReal" w:cs="FbFrankReal" w:hint="cs"/>
          <w:sz w:val="24"/>
          <w:szCs w:val="24"/>
          <w:rtl/>
        </w:rPr>
        <w:t xml:space="preserve">לאחר מכן הביא </w:t>
      </w:r>
      <w:r w:rsidRPr="007310AC">
        <w:rPr>
          <w:rFonts w:ascii="FbFrankReal" w:eastAsia="Calibri" w:hAnsi="FbFrankReal" w:cs="FbFrankReal"/>
          <w:sz w:val="24"/>
          <w:szCs w:val="24"/>
          <w:rtl/>
        </w:rPr>
        <w:t xml:space="preserve">מה שסיפר בזה </w:t>
      </w:r>
      <w:bookmarkStart w:id="0" w:name="_Hlk531782954"/>
      <w:proofErr w:type="spellStart"/>
      <w:r w:rsidRPr="007310AC">
        <w:rPr>
          <w:rFonts w:ascii="FbFrankReal" w:eastAsia="Calibri" w:hAnsi="FbFrankReal" w:cs="FbFrankReal"/>
          <w:sz w:val="24"/>
          <w:szCs w:val="24"/>
          <w:rtl/>
        </w:rPr>
        <w:t>הגה"צ</w:t>
      </w:r>
      <w:proofErr w:type="spellEnd"/>
      <w:r w:rsidRPr="007310AC">
        <w:rPr>
          <w:rFonts w:ascii="FbFrankReal" w:eastAsia="Calibri" w:hAnsi="FbFrankReal" w:cs="FbFrankReal"/>
          <w:sz w:val="24"/>
          <w:szCs w:val="24"/>
          <w:rtl/>
        </w:rPr>
        <w:t xml:space="preserve"> רבי יצחק שלמה </w:t>
      </w:r>
      <w:proofErr w:type="spellStart"/>
      <w:r w:rsidRPr="007310AC">
        <w:rPr>
          <w:rFonts w:ascii="FbFrankReal" w:eastAsia="Calibri" w:hAnsi="FbFrankReal" w:cs="FbFrankReal"/>
          <w:sz w:val="24"/>
          <w:szCs w:val="24"/>
          <w:rtl/>
        </w:rPr>
        <w:t>אונגר</w:t>
      </w:r>
      <w:proofErr w:type="spellEnd"/>
      <w:r w:rsidRPr="007310AC">
        <w:rPr>
          <w:rFonts w:ascii="FbFrankReal" w:eastAsia="Calibri" w:hAnsi="FbFrankReal" w:cs="FbFrankReal"/>
          <w:sz w:val="24"/>
          <w:szCs w:val="24"/>
          <w:rtl/>
        </w:rPr>
        <w:t xml:space="preserve"> </w:t>
      </w:r>
      <w:bookmarkEnd w:id="0"/>
      <w:r w:rsidRPr="007310AC">
        <w:rPr>
          <w:rFonts w:ascii="FbFrankReal" w:eastAsia="Calibri" w:hAnsi="FbFrankReal" w:cs="FbFrankReal"/>
          <w:sz w:val="24"/>
          <w:szCs w:val="24"/>
          <w:rtl/>
        </w:rPr>
        <w:t>זצ"ל</w:t>
      </w:r>
      <w:r w:rsidRPr="007310AC">
        <w:rPr>
          <w:rFonts w:ascii="FbFrankReal" w:eastAsia="Calibri" w:hAnsi="FbFrankReal" w:cs="FbFrankReal"/>
          <w:sz w:val="24"/>
          <w:szCs w:val="24"/>
          <w:vertAlign w:val="superscript"/>
          <w:rtl/>
        </w:rPr>
        <w:footnoteReference w:id="2"/>
      </w:r>
      <w:r w:rsidRPr="007310AC">
        <w:rPr>
          <w:rFonts w:ascii="FbFrankReal" w:eastAsia="Calibri" w:hAnsi="FbFrankReal" w:cs="FbFrankReal"/>
          <w:sz w:val="24"/>
          <w:szCs w:val="24"/>
          <w:rtl/>
        </w:rPr>
        <w:t xml:space="preserve">: </w:t>
      </w:r>
      <w:bookmarkStart w:id="1" w:name="_Hlk531783089"/>
      <w:r w:rsidRPr="007310AC">
        <w:rPr>
          <w:rFonts w:ascii="FbFrankReal" w:eastAsia="Calibri" w:hAnsi="FbFrankReal" w:cs="FbFrankReal"/>
          <w:sz w:val="24"/>
          <w:szCs w:val="24"/>
          <w:rtl/>
        </w:rPr>
        <w:t xml:space="preserve">"שמעתי ממרן </w:t>
      </w:r>
      <w:proofErr w:type="spellStart"/>
      <w:r w:rsidRPr="007310AC">
        <w:rPr>
          <w:rFonts w:ascii="FbFrankReal" w:eastAsia="Calibri" w:hAnsi="FbFrankReal" w:cs="FbFrankReal"/>
          <w:sz w:val="24"/>
          <w:szCs w:val="24"/>
          <w:rtl/>
        </w:rPr>
        <w:t>הרה"ק</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המהר"א</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מבעלזא</w:t>
      </w:r>
      <w:proofErr w:type="spellEnd"/>
      <w:r w:rsidRPr="007310AC">
        <w:rPr>
          <w:rFonts w:ascii="FbFrankReal" w:eastAsia="Calibri" w:hAnsi="FbFrankReal" w:cs="FbFrankReal"/>
          <w:sz w:val="24"/>
          <w:szCs w:val="24"/>
          <w:rtl/>
        </w:rPr>
        <w:t xml:space="preserve"> זי"ע, שאפילו הקדושים זקוקים שיאמרו קדיש וילמדו משניות לעילוי נשמתם ביום פטירתן מן העולם". </w:t>
      </w:r>
      <w:bookmarkEnd w:id="1"/>
      <w:r w:rsidRPr="007310AC">
        <w:rPr>
          <w:rFonts w:ascii="FbFrankReal" w:eastAsia="Calibri" w:hAnsi="FbFrankReal" w:cs="FbFrankReal" w:hint="cs"/>
          <w:sz w:val="24"/>
          <w:szCs w:val="24"/>
          <w:rtl/>
        </w:rPr>
        <w:t>והקשה  על זה</w:t>
      </w:r>
      <w:r w:rsidRPr="007310AC">
        <w:rPr>
          <w:rFonts w:ascii="FbFrankReal" w:eastAsia="Calibri" w:hAnsi="FbFrankReal" w:cs="FbFrankReal"/>
          <w:sz w:val="20"/>
          <w:szCs w:val="20"/>
          <w:rtl/>
        </w:rPr>
        <w:t xml:space="preserve"> </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לפלא שלא הבחין </w:t>
      </w:r>
      <w:r w:rsidRPr="007310AC">
        <w:rPr>
          <w:rFonts w:ascii="FbFrankReal" w:eastAsia="Calibri" w:hAnsi="FbFrankReal" w:cs="FbFrankReal" w:hint="cs"/>
          <w:sz w:val="24"/>
          <w:szCs w:val="24"/>
          <w:rtl/>
        </w:rPr>
        <w:t>ב</w:t>
      </w:r>
      <w:r w:rsidRPr="007310AC">
        <w:rPr>
          <w:rFonts w:ascii="FbFrankReal" w:eastAsia="Calibri" w:hAnsi="FbFrankReal" w:cs="FbFrankReal"/>
          <w:sz w:val="24"/>
          <w:szCs w:val="24"/>
          <w:rtl/>
        </w:rPr>
        <w:t>סתירה</w:t>
      </w:r>
      <w:r w:rsidRPr="007310AC">
        <w:rPr>
          <w:rFonts w:ascii="FbFrankReal" w:eastAsia="Calibri" w:hAnsi="FbFrankReal" w:cs="FbFrankReal" w:hint="cs"/>
          <w:sz w:val="24"/>
          <w:szCs w:val="24"/>
          <w:rtl/>
        </w:rPr>
        <w:t xml:space="preserve"> שבין הדברים", והסיק "</w:t>
      </w:r>
      <w:r w:rsidRPr="007310AC">
        <w:rPr>
          <w:rFonts w:ascii="FbFrankReal" w:eastAsia="Calibri" w:hAnsi="FbFrankReal" w:cs="FbFrankReal"/>
          <w:sz w:val="24"/>
          <w:szCs w:val="24"/>
          <w:rtl/>
        </w:rPr>
        <w:t xml:space="preserve">כנראה שאין שמועה זו מבוררת כל צרכה, שהרי יש לנו </w:t>
      </w:r>
      <w:r w:rsidRPr="007310AC">
        <w:rPr>
          <w:rFonts w:ascii="FbFrankReal" w:eastAsia="Calibri" w:hAnsi="FbFrankReal" w:cs="FbFrankReal" w:hint="cs"/>
          <w:sz w:val="24"/>
          <w:szCs w:val="24"/>
          <w:rtl/>
        </w:rPr>
        <w:t>כמה</w:t>
      </w:r>
      <w:r w:rsidRPr="007310AC">
        <w:rPr>
          <w:rFonts w:ascii="FbFrankReal" w:eastAsia="Calibri" w:hAnsi="FbFrankReal" w:cs="FbFrankReal"/>
          <w:sz w:val="24"/>
          <w:szCs w:val="24"/>
          <w:rtl/>
        </w:rPr>
        <w:t xml:space="preserve"> מקורות המעידים היפך דבריו</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w:t>
      </w:r>
    </w:p>
    <w:p w14:paraId="0DF9F0CD" w14:textId="24D955A6"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אמנם האמת תורה דרכה שאין כאן שום סתירה, כי מה </w:t>
      </w:r>
      <w:proofErr w:type="spellStart"/>
      <w:r w:rsidRPr="007310AC">
        <w:rPr>
          <w:rFonts w:ascii="FbFrankReal" w:eastAsia="Calibri" w:hAnsi="FbFrankReal" w:cs="FbFrankReal" w:hint="cs"/>
          <w:sz w:val="24"/>
          <w:szCs w:val="24"/>
          <w:rtl/>
        </w:rPr>
        <w:t>שהרה"ק</w:t>
      </w:r>
      <w:proofErr w:type="spellEnd"/>
      <w:r w:rsidRPr="007310AC">
        <w:rPr>
          <w:rFonts w:ascii="FbFrankReal" w:eastAsia="Calibri" w:hAnsi="FbFrankReal" w:cs="FbFrankReal" w:hint="cs"/>
          <w:sz w:val="24"/>
          <w:szCs w:val="24"/>
          <w:rtl/>
        </w:rPr>
        <w:t xml:space="preserve"> הנ"ל לא אמר קדיש אחרי בניו שנהרגו ע</w:t>
      </w:r>
      <w:r w:rsidR="008A33E8">
        <w:rPr>
          <w:rFonts w:ascii="FbFrankReal" w:eastAsia="Calibri" w:hAnsi="FbFrankReal" w:cs="FbFrankReal" w:hint="cs"/>
          <w:sz w:val="24"/>
          <w:szCs w:val="24"/>
          <w:rtl/>
        </w:rPr>
        <w:t>ל קידוש ה'</w:t>
      </w:r>
      <w:r w:rsidRPr="007310AC">
        <w:rPr>
          <w:rFonts w:ascii="FbFrankReal" w:eastAsia="Calibri" w:hAnsi="FbFrankReal" w:cs="FbFrankReal" w:hint="cs"/>
          <w:sz w:val="24"/>
          <w:szCs w:val="24"/>
          <w:rtl/>
        </w:rPr>
        <w:t xml:space="preserve"> (אגב, היו לו גם בנים שנפטרו כדרך כל הארץ ואחריהם אמר קדיש), זוהי הנהגה מיוחדת לצדיק קדוש עליון כמותו, שידע בסוד הנשמות ומהנעשה בעולמות עליונים והונח אצלו שאחריהם (</w:t>
      </w:r>
      <w:proofErr w:type="spellStart"/>
      <w:r w:rsidRPr="007310AC">
        <w:rPr>
          <w:rFonts w:ascii="FbFrankReal" w:eastAsia="Calibri" w:hAnsi="FbFrankReal" w:cs="FbFrankReal" w:hint="cs"/>
          <w:sz w:val="24"/>
          <w:szCs w:val="24"/>
          <w:rtl/>
        </w:rPr>
        <w:t>דוקא</w:t>
      </w:r>
      <w:proofErr w:type="spellEnd"/>
      <w:r w:rsidRPr="007310AC">
        <w:rPr>
          <w:rFonts w:ascii="FbFrankReal" w:eastAsia="Calibri" w:hAnsi="FbFrankReal" w:cs="FbFrankReal" w:hint="cs"/>
          <w:sz w:val="24"/>
          <w:szCs w:val="24"/>
          <w:rtl/>
        </w:rPr>
        <w:t>) אי</w:t>
      </w:r>
      <w:r w:rsidR="008A33E8">
        <w:rPr>
          <w:rFonts w:ascii="FbFrankReal" w:eastAsia="Calibri" w:hAnsi="FbFrankReal" w:cs="FbFrankReal" w:hint="cs"/>
          <w:sz w:val="24"/>
          <w:szCs w:val="24"/>
          <w:rtl/>
        </w:rPr>
        <w:t>ן צריך</w:t>
      </w:r>
      <w:r w:rsidRPr="007310AC">
        <w:rPr>
          <w:rFonts w:ascii="FbFrankReal" w:eastAsia="Calibri" w:hAnsi="FbFrankReal" w:cs="FbFrankReal" w:hint="cs"/>
          <w:sz w:val="24"/>
          <w:szCs w:val="24"/>
          <w:rtl/>
        </w:rPr>
        <w:t xml:space="preserve"> לומר קדיש, אך מעולם הוא לא </w:t>
      </w:r>
      <w:proofErr w:type="spellStart"/>
      <w:r w:rsidRPr="007310AC">
        <w:rPr>
          <w:rFonts w:ascii="FbFrankReal" w:eastAsia="Calibri" w:hAnsi="FbFrankReal" w:cs="FbFrankReal" w:hint="cs"/>
          <w:sz w:val="24"/>
          <w:szCs w:val="24"/>
          <w:rtl/>
        </w:rPr>
        <w:t>נתכוין</w:t>
      </w:r>
      <w:proofErr w:type="spellEnd"/>
      <w:r w:rsidRPr="007310AC">
        <w:rPr>
          <w:rFonts w:ascii="FbFrankReal" w:eastAsia="Calibri" w:hAnsi="FbFrankReal" w:cs="FbFrankReal" w:hint="cs"/>
          <w:sz w:val="24"/>
          <w:szCs w:val="24"/>
          <w:rtl/>
        </w:rPr>
        <w:t xml:space="preserve"> להורות, ולא עלה בדעתו כלל וכלל </w:t>
      </w:r>
      <w:proofErr w:type="spellStart"/>
      <w:r w:rsidRPr="007310AC">
        <w:rPr>
          <w:rFonts w:ascii="FbFrankReal" w:eastAsia="Calibri" w:hAnsi="FbFrankReal" w:cs="FbFrankReal" w:hint="cs"/>
          <w:sz w:val="24"/>
          <w:szCs w:val="24"/>
          <w:rtl/>
        </w:rPr>
        <w:t>שאי"צ</w:t>
      </w:r>
      <w:proofErr w:type="spellEnd"/>
      <w:r w:rsidRPr="007310AC">
        <w:rPr>
          <w:rFonts w:ascii="FbFrankReal" w:eastAsia="Calibri" w:hAnsi="FbFrankReal" w:cs="FbFrankReal" w:hint="cs"/>
          <w:sz w:val="24"/>
          <w:szCs w:val="24"/>
          <w:rtl/>
        </w:rPr>
        <w:t xml:space="preserve"> לומר קדיש אחרי קדושי השואה. והוכחה לזה היא, שהנהגתו זו שלא לומר קדיש אחרי בניו הקדושים </w:t>
      </w:r>
      <w:proofErr w:type="spellStart"/>
      <w:r w:rsidRPr="007310AC">
        <w:rPr>
          <w:rFonts w:ascii="FbFrankReal" w:eastAsia="Calibri" w:hAnsi="FbFrankReal" w:cs="FbFrankReal" w:hint="cs"/>
          <w:sz w:val="24"/>
          <w:szCs w:val="24"/>
          <w:rtl/>
        </w:rPr>
        <w:t>היתה</w:t>
      </w:r>
      <w:proofErr w:type="spellEnd"/>
      <w:r w:rsidRPr="007310AC">
        <w:rPr>
          <w:rFonts w:ascii="FbFrankReal" w:eastAsia="Calibri" w:hAnsi="FbFrankReal" w:cs="FbFrankReal" w:hint="cs"/>
          <w:sz w:val="24"/>
          <w:szCs w:val="24"/>
          <w:rtl/>
        </w:rPr>
        <w:t xml:space="preserve"> מפורסמת אצל חסידיו, וביחד עם זה כל חסידיו אמרו קדיש אחרי קרוביהם שנעקדו על </w:t>
      </w:r>
      <w:proofErr w:type="spellStart"/>
      <w:r w:rsidRPr="007310AC">
        <w:rPr>
          <w:rFonts w:ascii="FbFrankReal" w:eastAsia="Calibri" w:hAnsi="FbFrankReal" w:cs="FbFrankReal" w:hint="cs"/>
          <w:sz w:val="24"/>
          <w:szCs w:val="24"/>
          <w:rtl/>
        </w:rPr>
        <w:t>קדה"ש</w:t>
      </w:r>
      <w:proofErr w:type="spellEnd"/>
      <w:r w:rsidRPr="007310AC">
        <w:rPr>
          <w:rFonts w:ascii="FbFrankReal" w:eastAsia="Calibri" w:hAnsi="FbFrankReal" w:cs="FbFrankReal" w:hint="cs"/>
          <w:sz w:val="24"/>
          <w:szCs w:val="24"/>
          <w:rtl/>
        </w:rPr>
        <w:t xml:space="preserve"> בשואה. </w:t>
      </w:r>
    </w:p>
    <w:p w14:paraId="48979B0D"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ויתירה מזו, </w:t>
      </w:r>
      <w:proofErr w:type="spellStart"/>
      <w:r w:rsidRPr="007310AC">
        <w:rPr>
          <w:rFonts w:ascii="FbFrankReal" w:eastAsia="Calibri" w:hAnsi="FbFrankReal" w:cs="FbFrankReal" w:hint="cs"/>
          <w:sz w:val="24"/>
          <w:szCs w:val="24"/>
          <w:rtl/>
        </w:rPr>
        <w:t>הרה"ק</w:t>
      </w:r>
      <w:proofErr w:type="spellEnd"/>
      <w:r w:rsidRPr="007310AC">
        <w:rPr>
          <w:rFonts w:ascii="FbFrankReal" w:eastAsia="Calibri" w:hAnsi="FbFrankReal" w:cs="FbFrankReal" w:hint="cs"/>
          <w:sz w:val="24"/>
          <w:szCs w:val="24"/>
          <w:rtl/>
        </w:rPr>
        <w:t xml:space="preserve"> הנ"ל לאחר השואה נשא </w:t>
      </w:r>
      <w:proofErr w:type="spellStart"/>
      <w:r w:rsidRPr="007310AC">
        <w:rPr>
          <w:rFonts w:ascii="FbFrankReal" w:eastAsia="Calibri" w:hAnsi="FbFrankReal" w:cs="FbFrankReal" w:hint="cs"/>
          <w:sz w:val="24"/>
          <w:szCs w:val="24"/>
          <w:rtl/>
        </w:rPr>
        <w:t>אשה</w:t>
      </w:r>
      <w:proofErr w:type="spellEnd"/>
      <w:r w:rsidRPr="007310AC">
        <w:rPr>
          <w:rFonts w:ascii="FbFrankReal" w:eastAsia="Calibri" w:hAnsi="FbFrankReal" w:cs="FbFrankReal" w:hint="cs"/>
          <w:sz w:val="24"/>
          <w:szCs w:val="24"/>
          <w:rtl/>
        </w:rPr>
        <w:t xml:space="preserve"> באה"ק, והיו לה בן ובת מבעלה שנהרג </w:t>
      </w:r>
      <w:proofErr w:type="spellStart"/>
      <w:r w:rsidRPr="007310AC">
        <w:rPr>
          <w:rFonts w:ascii="FbFrankReal" w:eastAsia="Calibri" w:hAnsi="FbFrankReal" w:cs="FbFrankReal" w:hint="cs"/>
          <w:sz w:val="24"/>
          <w:szCs w:val="24"/>
          <w:rtl/>
        </w:rPr>
        <w:t>עקה"ש</w:t>
      </w:r>
      <w:proofErr w:type="spellEnd"/>
      <w:r w:rsidRPr="007310AC">
        <w:rPr>
          <w:rFonts w:ascii="FbFrankReal" w:eastAsia="Calibri" w:hAnsi="FbFrankReal" w:cs="FbFrankReal" w:hint="cs"/>
          <w:sz w:val="24"/>
          <w:szCs w:val="24"/>
          <w:rtl/>
        </w:rPr>
        <w:t xml:space="preserve"> בעת החורבן, והם </w:t>
      </w:r>
      <w:proofErr w:type="spellStart"/>
      <w:r w:rsidRPr="007310AC">
        <w:rPr>
          <w:rFonts w:ascii="FbFrankReal" w:eastAsia="Calibri" w:hAnsi="FbFrankReal" w:cs="FbFrankReal" w:hint="cs"/>
          <w:sz w:val="24"/>
          <w:szCs w:val="24"/>
          <w:rtl/>
        </w:rPr>
        <w:t>נתגדלו</w:t>
      </w:r>
      <w:proofErr w:type="spellEnd"/>
      <w:r w:rsidRPr="007310AC">
        <w:rPr>
          <w:rFonts w:ascii="FbFrankReal" w:eastAsia="Calibri" w:hAnsi="FbFrankReal" w:cs="FbFrankReal" w:hint="cs"/>
          <w:sz w:val="24"/>
          <w:szCs w:val="24"/>
          <w:rtl/>
        </w:rPr>
        <w:t xml:space="preserve"> אצלו. והוא הורה לבנו החורג (הרב אברהם אלטר </w:t>
      </w:r>
      <w:proofErr w:type="spellStart"/>
      <w:r w:rsidRPr="007310AC">
        <w:rPr>
          <w:rFonts w:ascii="FbFrankReal" w:eastAsia="Calibri" w:hAnsi="FbFrankReal" w:cs="FbFrankReal" w:hint="cs"/>
          <w:sz w:val="24"/>
          <w:szCs w:val="24"/>
          <w:rtl/>
        </w:rPr>
        <w:t>פולאק</w:t>
      </w:r>
      <w:proofErr w:type="spellEnd"/>
      <w:r w:rsidRPr="007310AC">
        <w:rPr>
          <w:rFonts w:ascii="FbFrankReal" w:eastAsia="Calibri" w:hAnsi="FbFrankReal" w:cs="FbFrankReal" w:hint="cs"/>
          <w:sz w:val="24"/>
          <w:szCs w:val="24"/>
          <w:rtl/>
        </w:rPr>
        <w:t xml:space="preserve">, לימים אדמו"ר </w:t>
      </w:r>
      <w:proofErr w:type="spellStart"/>
      <w:r w:rsidRPr="007310AC">
        <w:rPr>
          <w:rFonts w:ascii="FbFrankReal" w:eastAsia="Calibri" w:hAnsi="FbFrankReal" w:cs="FbFrankReal" w:hint="cs"/>
          <w:sz w:val="24"/>
          <w:szCs w:val="24"/>
          <w:rtl/>
        </w:rPr>
        <w:t>מבערגסאז</w:t>
      </w:r>
      <w:proofErr w:type="spellEnd"/>
      <w:r w:rsidRPr="007310AC">
        <w:rPr>
          <w:rFonts w:ascii="FbFrankReal" w:eastAsia="Calibri" w:hAnsi="FbFrankReal" w:cs="FbFrankReal" w:hint="cs"/>
          <w:sz w:val="24"/>
          <w:szCs w:val="24"/>
          <w:rtl/>
        </w:rPr>
        <w:t>-פתח תקוה) הוראה מפורשת לומר קדיש ולנהוג סדר יארצייט אחרי אביו שנהרג בשואה</w:t>
      </w:r>
      <w:r w:rsidRPr="007310AC">
        <w:rPr>
          <w:rFonts w:ascii="FbFrankReal" w:eastAsia="Calibri" w:hAnsi="FbFrankReal" w:cs="FbFrankReal"/>
          <w:sz w:val="24"/>
          <w:szCs w:val="24"/>
          <w:vertAlign w:val="superscript"/>
          <w:rtl/>
        </w:rPr>
        <w:footnoteReference w:id="3"/>
      </w:r>
      <w:r w:rsidRPr="007310AC">
        <w:rPr>
          <w:rFonts w:ascii="FbFrankReal" w:eastAsia="Calibri" w:hAnsi="FbFrankReal" w:cs="FbFrankReal" w:hint="cs"/>
          <w:sz w:val="24"/>
          <w:szCs w:val="24"/>
          <w:rtl/>
        </w:rPr>
        <w:t xml:space="preserve">. נמצא שאי-אמירת קדיש ע"י הרה"צ </w:t>
      </w:r>
      <w:proofErr w:type="spellStart"/>
      <w:r w:rsidRPr="007310AC">
        <w:rPr>
          <w:rFonts w:ascii="FbFrankReal" w:eastAsia="Calibri" w:hAnsi="FbFrankReal" w:cs="FbFrankReal" w:hint="cs"/>
          <w:sz w:val="24"/>
          <w:szCs w:val="24"/>
          <w:rtl/>
        </w:rPr>
        <w:t>מבעלזא</w:t>
      </w:r>
      <w:proofErr w:type="spellEnd"/>
      <w:r w:rsidRPr="007310AC">
        <w:rPr>
          <w:rFonts w:ascii="FbFrankReal" w:eastAsia="Calibri" w:hAnsi="FbFrankReal" w:cs="FbFrankReal" w:hint="cs"/>
          <w:sz w:val="24"/>
          <w:szCs w:val="24"/>
          <w:rtl/>
        </w:rPr>
        <w:t xml:space="preserve"> אחרי בניו הקדושים </w:t>
      </w:r>
      <w:proofErr w:type="spellStart"/>
      <w:r w:rsidRPr="007310AC">
        <w:rPr>
          <w:rFonts w:ascii="FbFrankReal" w:eastAsia="Calibri" w:hAnsi="FbFrankReal" w:cs="FbFrankReal" w:hint="cs"/>
          <w:sz w:val="24"/>
          <w:szCs w:val="24"/>
          <w:rtl/>
        </w:rPr>
        <w:t>היתה</w:t>
      </w:r>
      <w:proofErr w:type="spellEnd"/>
      <w:r w:rsidRPr="007310AC">
        <w:rPr>
          <w:rFonts w:ascii="FbFrankReal" w:eastAsia="Calibri" w:hAnsi="FbFrankReal" w:cs="FbFrankReal" w:hint="cs"/>
          <w:sz w:val="24"/>
          <w:szCs w:val="24"/>
          <w:rtl/>
        </w:rPr>
        <w:t xml:space="preserve"> ענין פרטי מיוחד להם, ולא ללמד על הכלל כולו יצא.</w:t>
      </w:r>
    </w:p>
    <w:p w14:paraId="7B240C7F"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sz w:val="24"/>
          <w:szCs w:val="24"/>
          <w:rtl/>
        </w:rPr>
        <w:t xml:space="preserve">וזהו שהעיד </w:t>
      </w:r>
      <w:proofErr w:type="spellStart"/>
      <w:r w:rsidRPr="007310AC">
        <w:rPr>
          <w:rFonts w:ascii="FbFrankReal" w:eastAsia="Calibri" w:hAnsi="FbFrankReal" w:cs="FbFrankReal"/>
          <w:sz w:val="24"/>
          <w:szCs w:val="24"/>
          <w:rtl/>
        </w:rPr>
        <w:t>הגה"צ</w:t>
      </w:r>
      <w:proofErr w:type="spellEnd"/>
      <w:r w:rsidRPr="007310AC">
        <w:rPr>
          <w:rFonts w:ascii="FbFrankReal" w:eastAsia="Calibri" w:hAnsi="FbFrankReal" w:cs="FbFrankReal"/>
          <w:sz w:val="24"/>
          <w:szCs w:val="24"/>
          <w:rtl/>
        </w:rPr>
        <w:t xml:space="preserve"> רבי יצחק שלמה </w:t>
      </w:r>
      <w:proofErr w:type="spellStart"/>
      <w:r w:rsidRPr="007310AC">
        <w:rPr>
          <w:rFonts w:ascii="FbFrankReal" w:eastAsia="Calibri" w:hAnsi="FbFrankReal" w:cs="FbFrankReal"/>
          <w:sz w:val="24"/>
          <w:szCs w:val="24"/>
          <w:rtl/>
        </w:rPr>
        <w:t>אונגר</w:t>
      </w:r>
      <w:proofErr w:type="spellEnd"/>
      <w:r w:rsidRPr="007310AC">
        <w:rPr>
          <w:rFonts w:ascii="FbFrankReal" w:eastAsia="Calibri" w:hAnsi="FbFrankReal" w:cs="FbFrankReal"/>
          <w:sz w:val="24"/>
          <w:szCs w:val="24"/>
          <w:rtl/>
        </w:rPr>
        <w:t xml:space="preserve"> "שמעתי ממרן </w:t>
      </w:r>
      <w:proofErr w:type="spellStart"/>
      <w:r w:rsidRPr="007310AC">
        <w:rPr>
          <w:rFonts w:ascii="FbFrankReal" w:eastAsia="Calibri" w:hAnsi="FbFrankReal" w:cs="FbFrankReal"/>
          <w:sz w:val="24"/>
          <w:szCs w:val="24"/>
          <w:rtl/>
        </w:rPr>
        <w:t>הרה"ק</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המהר"א</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מבעלזא</w:t>
      </w:r>
      <w:proofErr w:type="spellEnd"/>
      <w:r w:rsidRPr="007310AC">
        <w:rPr>
          <w:rFonts w:ascii="FbFrankReal" w:eastAsia="Calibri" w:hAnsi="FbFrankReal" w:cs="FbFrankReal"/>
          <w:sz w:val="24"/>
          <w:szCs w:val="24"/>
          <w:rtl/>
        </w:rPr>
        <w:t xml:space="preserve"> זי"ע, שאפילו </w:t>
      </w:r>
      <w:r w:rsidRPr="007310AC">
        <w:rPr>
          <w:rFonts w:ascii="FbFrankReal" w:eastAsia="Calibri" w:hAnsi="FbFrankReal" w:cs="FbFrankReal" w:hint="cs"/>
          <w:sz w:val="24"/>
          <w:szCs w:val="24"/>
          <w:rtl/>
        </w:rPr>
        <w:t>ה</w:t>
      </w:r>
      <w:r w:rsidRPr="007310AC">
        <w:rPr>
          <w:rFonts w:ascii="FbFrankReal" w:eastAsia="Calibri" w:hAnsi="FbFrankReal" w:cs="FbFrankReal"/>
          <w:sz w:val="24"/>
          <w:szCs w:val="24"/>
          <w:rtl/>
        </w:rPr>
        <w:t>קדושים זקוקים שיאמרו 'קדיש' וילמדו משניות לעילוי נשמתם ביום פטירתן מן העולם". ופשטות הלשון מורה ששמע כן בעצמו מפיו, ואין שום טעם וצורך לפקפק בעדותו.</w:t>
      </w:r>
    </w:p>
    <w:p w14:paraId="31006EFB" w14:textId="0B2BE473"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sz w:val="24"/>
          <w:szCs w:val="24"/>
          <w:rtl/>
        </w:rPr>
        <w:t>וזה מתאים עם שיטת צדיקי ופוסקי דורנו ש</w:t>
      </w:r>
      <w:r w:rsidR="008A33E8">
        <w:rPr>
          <w:rFonts w:ascii="FbFrankReal" w:eastAsia="Calibri" w:hAnsi="FbFrankReal" w:cs="FbFrankReal" w:hint="cs"/>
          <w:sz w:val="24"/>
          <w:szCs w:val="24"/>
          <w:rtl/>
        </w:rPr>
        <w:t>הורו</w:t>
      </w:r>
      <w:r w:rsidRPr="007310AC">
        <w:rPr>
          <w:rFonts w:ascii="FbFrankReal" w:eastAsia="Calibri" w:hAnsi="FbFrankReal" w:cs="FbFrankReal"/>
          <w:sz w:val="24"/>
          <w:szCs w:val="24"/>
          <w:rtl/>
        </w:rPr>
        <w:t xml:space="preserve"> שצריך לומר קדיש אחרי קדושי השואה, כפי שהובא במאמר הנ"ל </w:t>
      </w:r>
      <w:r w:rsidRPr="007310AC">
        <w:rPr>
          <w:rFonts w:ascii="FbFrankReal" w:eastAsia="Calibri" w:hAnsi="FbFrankReal" w:cs="FbFrankReal" w:hint="cs"/>
          <w:sz w:val="24"/>
          <w:szCs w:val="24"/>
          <w:rtl/>
        </w:rPr>
        <w:t>בארוכה</w:t>
      </w:r>
      <w:r w:rsidRPr="007310AC">
        <w:rPr>
          <w:rFonts w:ascii="FbFrankReal" w:eastAsia="Calibri" w:hAnsi="FbFrankReal" w:cs="FbFrankReal"/>
          <w:sz w:val="24"/>
          <w:szCs w:val="24"/>
          <w:vertAlign w:val="superscript"/>
          <w:rtl/>
        </w:rPr>
        <w:footnoteReference w:id="4"/>
      </w:r>
      <w:r w:rsidRPr="007310AC">
        <w:rPr>
          <w:rFonts w:ascii="FbFrankReal" w:eastAsia="Calibri" w:hAnsi="FbFrankReal" w:cs="FbFrankReal" w:hint="cs"/>
          <w:sz w:val="24"/>
          <w:szCs w:val="24"/>
          <w:rtl/>
        </w:rPr>
        <w:t xml:space="preserve"> מדברי </w:t>
      </w:r>
      <w:r w:rsidRPr="007310AC">
        <w:rPr>
          <w:rFonts w:ascii="FbFrankReal" w:eastAsia="Calibri" w:hAnsi="FbFrankReal" w:cs="FbFrankReal"/>
          <w:sz w:val="24"/>
          <w:szCs w:val="24"/>
          <w:rtl/>
        </w:rPr>
        <w:t>הר</w:t>
      </w:r>
      <w:r w:rsidRPr="007310AC">
        <w:rPr>
          <w:rFonts w:ascii="FbFrankReal" w:eastAsia="Calibri" w:hAnsi="FbFrankReal" w:cs="FbFrankReal" w:hint="cs"/>
          <w:sz w:val="24"/>
          <w:szCs w:val="24"/>
          <w:rtl/>
        </w:rPr>
        <w:t>ה"צ</w:t>
      </w:r>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מסאטמאר</w:t>
      </w:r>
      <w:proofErr w:type="spellEnd"/>
      <w:r w:rsidRPr="007310AC">
        <w:rPr>
          <w:rFonts w:ascii="FbFrankReal" w:eastAsia="Calibri" w:hAnsi="FbFrankReal" w:cs="FbFrankReal"/>
          <w:sz w:val="24"/>
          <w:szCs w:val="24"/>
          <w:rtl/>
        </w:rPr>
        <w:t xml:space="preserve"> בעל 'דברי יואל'</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hint="cs"/>
          <w:sz w:val="24"/>
          <w:szCs w:val="24"/>
          <w:rtl/>
        </w:rPr>
        <w:t>מ</w:t>
      </w:r>
      <w:r w:rsidRPr="007310AC">
        <w:rPr>
          <w:rFonts w:ascii="FbFrankReal" w:eastAsia="Calibri" w:hAnsi="FbFrankReal" w:cs="FbFrankReal"/>
          <w:sz w:val="24"/>
          <w:szCs w:val="24"/>
          <w:rtl/>
        </w:rPr>
        <w:t>שו"ת</w:t>
      </w:r>
      <w:proofErr w:type="spellEnd"/>
      <w:r w:rsidRPr="007310AC">
        <w:rPr>
          <w:rFonts w:ascii="FbFrankReal" w:eastAsia="Calibri" w:hAnsi="FbFrankReal" w:cs="FbFrankReal"/>
          <w:sz w:val="24"/>
          <w:szCs w:val="24"/>
          <w:rtl/>
        </w:rPr>
        <w:t xml:space="preserve"> 'מנחת יצחק' (ח"א סי' פג אות א)</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ו</w:t>
      </w:r>
      <w:r w:rsidRPr="007310AC">
        <w:rPr>
          <w:rFonts w:ascii="FbFrankReal" w:eastAsia="Calibri" w:hAnsi="FbFrankReal" w:cs="FbFrankReal" w:hint="cs"/>
          <w:sz w:val="24"/>
          <w:szCs w:val="24"/>
          <w:rtl/>
        </w:rPr>
        <w:t>עוד</w:t>
      </w:r>
      <w:r w:rsidRPr="007310AC">
        <w:rPr>
          <w:rFonts w:ascii="FbFrankReal" w:eastAsia="Calibri" w:hAnsi="FbFrankReal" w:cs="FbFrankReal"/>
          <w:sz w:val="24"/>
          <w:szCs w:val="24"/>
          <w:vertAlign w:val="superscript"/>
          <w:rtl/>
        </w:rPr>
        <w:footnoteReference w:id="5"/>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ו</w:t>
      </w:r>
      <w:r w:rsidRPr="007310AC">
        <w:rPr>
          <w:rFonts w:ascii="FbFrankReal" w:eastAsia="Calibri" w:hAnsi="FbFrankReal" w:cs="FbFrankReal" w:hint="cs"/>
          <w:sz w:val="24"/>
          <w:szCs w:val="24"/>
          <w:rtl/>
        </w:rPr>
        <w:t>יש להוסיף בזה מעשה רב, ש</w:t>
      </w:r>
      <w:r w:rsidRPr="007310AC">
        <w:rPr>
          <w:rFonts w:ascii="FbFrankReal" w:eastAsia="Calibri" w:hAnsi="FbFrankReal" w:cs="FbFrankReal"/>
          <w:sz w:val="24"/>
          <w:szCs w:val="24"/>
          <w:rtl/>
        </w:rPr>
        <w:t>כן נהגו כל ניצולי השואה בדורנו בפשיטות</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שאמרו קדיש על </w:t>
      </w:r>
      <w:r w:rsidRPr="007310AC">
        <w:rPr>
          <w:rFonts w:ascii="FbFrankReal" w:eastAsia="Calibri" w:hAnsi="FbFrankReal" w:cs="FbFrankReal"/>
          <w:sz w:val="24"/>
          <w:szCs w:val="24"/>
          <w:rtl/>
        </w:rPr>
        <w:lastRenderedPageBreak/>
        <w:t>קרוביהם שנעקדו ע</w:t>
      </w:r>
      <w:r>
        <w:rPr>
          <w:rFonts w:ascii="FbFrankReal" w:eastAsia="Calibri" w:hAnsi="FbFrankReal" w:cs="FbFrankReal" w:hint="cs"/>
          <w:sz w:val="24"/>
          <w:szCs w:val="24"/>
          <w:rtl/>
        </w:rPr>
        <w:t>ל קידוש ה'</w:t>
      </w:r>
      <w:r w:rsidRPr="007310AC">
        <w:rPr>
          <w:rFonts w:ascii="FbFrankReal" w:eastAsia="Calibri" w:hAnsi="FbFrankReal" w:cs="FbFrankReal" w:hint="cs"/>
          <w:sz w:val="24"/>
          <w:szCs w:val="24"/>
          <w:rtl/>
        </w:rPr>
        <w:t xml:space="preserve">, וידועים דברי רז"ל </w:t>
      </w:r>
      <w:r w:rsidRPr="007310AC">
        <w:rPr>
          <w:rFonts w:ascii="FbFrankReal" w:eastAsia="Calibri" w:hAnsi="FbFrankReal" w:cs="FbFrankReal" w:hint="cs"/>
          <w:sz w:val="20"/>
          <w:szCs w:val="20"/>
          <w:rtl/>
        </w:rPr>
        <w:t xml:space="preserve">(פסחים </w:t>
      </w:r>
      <w:proofErr w:type="spellStart"/>
      <w:r w:rsidRPr="007310AC">
        <w:rPr>
          <w:rFonts w:ascii="FbFrankReal" w:eastAsia="Calibri" w:hAnsi="FbFrankReal" w:cs="FbFrankReal" w:hint="cs"/>
          <w:sz w:val="20"/>
          <w:szCs w:val="20"/>
          <w:rtl/>
        </w:rPr>
        <w:t>סו</w:t>
      </w:r>
      <w:proofErr w:type="spellEnd"/>
      <w:r w:rsidRPr="007310AC">
        <w:rPr>
          <w:rFonts w:ascii="FbFrankReal" w:eastAsia="Calibri" w:hAnsi="FbFrankReal" w:cs="FbFrankReal" w:hint="cs"/>
          <w:sz w:val="20"/>
          <w:szCs w:val="20"/>
          <w:rtl/>
        </w:rPr>
        <w:t>, ב)</w:t>
      </w:r>
      <w:r w:rsidRPr="007310AC">
        <w:rPr>
          <w:rFonts w:ascii="FbFrankReal" w:eastAsia="Calibri" w:hAnsi="FbFrankReal" w:cs="FbFrankReal" w:hint="cs"/>
          <w:sz w:val="24"/>
          <w:szCs w:val="24"/>
          <w:rtl/>
        </w:rPr>
        <w:t xml:space="preserve"> על כגון דא, הנח להן לישראל אם אין נביאים הן, בני נביאים הן</w:t>
      </w:r>
      <w:r w:rsidRPr="007310AC">
        <w:rPr>
          <w:rFonts w:ascii="FbFrankReal" w:eastAsia="Calibri" w:hAnsi="FbFrankReal" w:cs="FbFrankReal"/>
          <w:sz w:val="24"/>
          <w:szCs w:val="24"/>
          <w:rtl/>
        </w:rPr>
        <w:t>.</w:t>
      </w:r>
    </w:p>
    <w:p w14:paraId="78AE5CFC"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וכמובן העיקר שחשוב לנו חסידי חב"ד הוא, שכ"ה שיטת רבותינו נשיאי חב"ד למעשה - שכן הורה כ"ק אדמו"ר </w:t>
      </w:r>
      <w:proofErr w:type="spellStart"/>
      <w:r w:rsidRPr="007310AC">
        <w:rPr>
          <w:rFonts w:ascii="FbFrankReal" w:eastAsia="Calibri" w:hAnsi="FbFrankReal" w:cs="FbFrankReal" w:hint="cs"/>
          <w:sz w:val="24"/>
          <w:szCs w:val="24"/>
          <w:rtl/>
        </w:rPr>
        <w:t>מהוריי"צ</w:t>
      </w:r>
      <w:proofErr w:type="spellEnd"/>
      <w:r w:rsidRPr="007310AC">
        <w:rPr>
          <w:rFonts w:ascii="FbFrankReal" w:eastAsia="Calibri" w:hAnsi="FbFrankReal" w:cs="FbFrankReal" w:hint="cs"/>
          <w:sz w:val="24"/>
          <w:szCs w:val="24"/>
          <w:rtl/>
        </w:rPr>
        <w:t xml:space="preserve"> הוראה למעשה, וכן נהג בעצמו גם כ"ק אדמו"ר נשיא דורנו, כפי שראינו בעינינו כל השנים, שכמה פעמים בשנה הי' אומר קדיש על קרובי משפחתו שנהרגו בשואה</w:t>
      </w:r>
      <w:r w:rsidRPr="007310AC">
        <w:rPr>
          <w:rFonts w:ascii="FbFrankReal" w:eastAsia="Calibri" w:hAnsi="FbFrankReal" w:cs="FbFrankReal"/>
          <w:sz w:val="24"/>
          <w:szCs w:val="24"/>
          <w:vertAlign w:val="superscript"/>
          <w:rtl/>
        </w:rPr>
        <w:footnoteReference w:id="6"/>
      </w:r>
      <w:r w:rsidRPr="007310AC">
        <w:rPr>
          <w:rFonts w:ascii="FbFrankReal" w:eastAsia="Calibri" w:hAnsi="FbFrankReal" w:cs="FbFrankReal" w:hint="cs"/>
          <w:sz w:val="24"/>
          <w:szCs w:val="24"/>
          <w:rtl/>
        </w:rPr>
        <w:t>.</w:t>
      </w:r>
    </w:p>
    <w:p w14:paraId="54322C87" w14:textId="77777777" w:rsidR="007310AC" w:rsidRPr="007310AC" w:rsidRDefault="007310AC" w:rsidP="007310AC">
      <w:pPr>
        <w:spacing w:after="0" w:line="256" w:lineRule="auto"/>
        <w:jc w:val="both"/>
        <w:rPr>
          <w:rFonts w:ascii="FbFrankReal" w:eastAsia="Calibri" w:hAnsi="FbFrankReal" w:cs="FbFrankReal"/>
          <w:b/>
          <w:bCs/>
          <w:sz w:val="24"/>
          <w:szCs w:val="24"/>
          <w:rtl/>
        </w:rPr>
      </w:pPr>
      <w:r w:rsidRPr="007310AC">
        <w:rPr>
          <w:rFonts w:ascii="FbFrankReal" w:eastAsia="Calibri" w:hAnsi="FbFrankReal" w:cs="FbFrankReal" w:hint="cs"/>
          <w:b/>
          <w:bCs/>
          <w:sz w:val="24"/>
          <w:szCs w:val="24"/>
          <w:rtl/>
        </w:rPr>
        <w:t>תקנות לזכר קדושי השואה</w:t>
      </w:r>
    </w:p>
    <w:p w14:paraId="23E30FFC"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ב. ויש להוסיף, שחידוש גדול יש בשיטת הרבי נשיא דורנו </w:t>
      </w:r>
      <w:proofErr w:type="spellStart"/>
      <w:r w:rsidRPr="007310AC">
        <w:rPr>
          <w:rFonts w:ascii="FbFrankReal" w:eastAsia="Calibri" w:hAnsi="FbFrankReal" w:cs="FbFrankReal" w:hint="cs"/>
          <w:sz w:val="24"/>
          <w:szCs w:val="24"/>
          <w:rtl/>
        </w:rPr>
        <w:t>בענין</w:t>
      </w:r>
      <w:proofErr w:type="spellEnd"/>
      <w:r w:rsidRPr="007310AC">
        <w:rPr>
          <w:rFonts w:ascii="FbFrankReal" w:eastAsia="Calibri" w:hAnsi="FbFrankReal" w:cs="FbFrankReal" w:hint="cs"/>
          <w:sz w:val="24"/>
          <w:szCs w:val="24"/>
          <w:rtl/>
        </w:rPr>
        <w:t xml:space="preserve"> זה, שאף שדעתו שצריך לומר קדיש על קדושי השואה כנ"ל, מ"מ הוא התנגד לקביעת תקנה מיוחדת ויום מיוחד עבורם, כפי שהמציאה הרבנות הראשית באה"ק את "יום הקדיש הכללי" (בעשרה בטבת) או כפי ההמצאה החילונית של "יום </w:t>
      </w:r>
      <w:proofErr w:type="spellStart"/>
      <w:r w:rsidRPr="007310AC">
        <w:rPr>
          <w:rFonts w:ascii="FbFrankReal" w:eastAsia="Calibri" w:hAnsi="FbFrankReal" w:cs="FbFrankReal" w:hint="cs"/>
          <w:sz w:val="24"/>
          <w:szCs w:val="24"/>
          <w:rtl/>
        </w:rPr>
        <w:t>הזכרון</w:t>
      </w:r>
      <w:proofErr w:type="spellEnd"/>
      <w:r w:rsidRPr="007310AC">
        <w:rPr>
          <w:rFonts w:ascii="FbFrankReal" w:eastAsia="Calibri" w:hAnsi="FbFrankReal" w:cs="FbFrankReal" w:hint="cs"/>
          <w:sz w:val="24"/>
          <w:szCs w:val="24"/>
          <w:rtl/>
        </w:rPr>
        <w:t xml:space="preserve"> לשואה" (בכ"ז ניסן), ושיטתו היא שאין לקבוע שום דבר מיוחד עבור קדושי השואה</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 xml:space="preserve"> ראה בזה דברים נפלאים בשיחת פורים תשט"ז </w:t>
      </w:r>
      <w:r w:rsidRPr="007310AC">
        <w:rPr>
          <w:rFonts w:ascii="FbFrankReal" w:eastAsia="Calibri" w:hAnsi="FbFrankReal" w:cs="FbFrankReal" w:hint="cs"/>
          <w:sz w:val="20"/>
          <w:szCs w:val="20"/>
          <w:rtl/>
        </w:rPr>
        <w:t>(</w:t>
      </w:r>
      <w:proofErr w:type="spellStart"/>
      <w:r w:rsidRPr="007310AC">
        <w:rPr>
          <w:rFonts w:ascii="FbFrankReal" w:eastAsia="Calibri" w:hAnsi="FbFrankReal" w:cs="FbFrankReal" w:hint="cs"/>
          <w:sz w:val="20"/>
          <w:szCs w:val="20"/>
          <w:rtl/>
        </w:rPr>
        <w:t>תו"מ</w:t>
      </w:r>
      <w:proofErr w:type="spellEnd"/>
      <w:r w:rsidRPr="007310AC">
        <w:rPr>
          <w:rFonts w:ascii="FbFrankReal" w:eastAsia="Calibri" w:hAnsi="FbFrankReal" w:cs="FbFrankReal" w:hint="cs"/>
          <w:sz w:val="20"/>
          <w:szCs w:val="20"/>
          <w:rtl/>
        </w:rPr>
        <w:t xml:space="preserve"> </w:t>
      </w:r>
      <w:proofErr w:type="spellStart"/>
      <w:r w:rsidRPr="007310AC">
        <w:rPr>
          <w:rFonts w:ascii="FbFrankReal" w:eastAsia="Calibri" w:hAnsi="FbFrankReal" w:cs="FbFrankReal" w:hint="cs"/>
          <w:sz w:val="20"/>
          <w:szCs w:val="20"/>
          <w:rtl/>
        </w:rPr>
        <w:t>חט"ז</w:t>
      </w:r>
      <w:proofErr w:type="spellEnd"/>
      <w:r w:rsidRPr="007310AC">
        <w:rPr>
          <w:rFonts w:ascii="FbFrankReal" w:eastAsia="Calibri" w:hAnsi="FbFrankReal" w:cs="FbFrankReal" w:hint="cs"/>
          <w:sz w:val="20"/>
          <w:szCs w:val="20"/>
          <w:rtl/>
        </w:rPr>
        <w:t xml:space="preserve"> ע' 134 ואילך. וראה שם בארוכה הרחבת וביסוס הדברים).</w:t>
      </w:r>
    </w:p>
    <w:p w14:paraId="58E90153"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והן אמת שבשיחה הנ"ל מדובר בפירוש על תענית וקינות שאין </w:t>
      </w:r>
      <w:proofErr w:type="spellStart"/>
      <w:r w:rsidRPr="007310AC">
        <w:rPr>
          <w:rFonts w:ascii="FbFrankReal" w:eastAsia="Calibri" w:hAnsi="FbFrankReal" w:cs="FbFrankReal" w:hint="cs"/>
          <w:sz w:val="24"/>
          <w:szCs w:val="24"/>
          <w:rtl/>
        </w:rPr>
        <w:t>לקובעם</w:t>
      </w:r>
      <w:proofErr w:type="spellEnd"/>
      <w:r w:rsidRPr="007310AC">
        <w:rPr>
          <w:rFonts w:ascii="FbFrankReal" w:eastAsia="Calibri" w:hAnsi="FbFrankReal" w:cs="FbFrankReal" w:hint="cs"/>
          <w:sz w:val="24"/>
          <w:szCs w:val="24"/>
          <w:rtl/>
        </w:rPr>
        <w:t xml:space="preserve"> עבור קדושי השואה, אבל בפשטות כוונתו בדבריו שם היא לשלול שאין לתקן כל תקנה שהיא עבורם. וכפי שביאר שם הטעם לזה בארוכה, שיש חילוק גדול בין השמדות </w:t>
      </w:r>
      <w:proofErr w:type="spellStart"/>
      <w:r w:rsidRPr="007310AC">
        <w:rPr>
          <w:rFonts w:ascii="FbFrankReal" w:eastAsia="Calibri" w:hAnsi="FbFrankReal" w:cs="FbFrankReal" w:hint="cs"/>
          <w:sz w:val="24"/>
          <w:szCs w:val="24"/>
          <w:rtl/>
        </w:rPr>
        <w:t>שארעו</w:t>
      </w:r>
      <w:proofErr w:type="spellEnd"/>
      <w:r w:rsidRPr="007310AC">
        <w:rPr>
          <w:rFonts w:ascii="FbFrankReal" w:eastAsia="Calibri" w:hAnsi="FbFrankReal" w:cs="FbFrankReal" w:hint="cs"/>
          <w:sz w:val="24"/>
          <w:szCs w:val="24"/>
          <w:rtl/>
        </w:rPr>
        <w:t xml:space="preserve"> בדורנו לשמדות שהיו בדורות הראשונים - </w:t>
      </w:r>
      <w:bookmarkStart w:id="2" w:name="_Hlk531949799"/>
      <w:r w:rsidRPr="007310AC">
        <w:rPr>
          <w:rFonts w:ascii="FbFrankReal" w:eastAsia="Calibri" w:hAnsi="FbFrankReal" w:cs="FbFrankReal" w:hint="cs"/>
          <w:sz w:val="24"/>
          <w:szCs w:val="24"/>
          <w:rtl/>
        </w:rPr>
        <w:t xml:space="preserve">שנשמות קדושי השואה הן נשמות פרטיות, ואינן דומות כלל לנשמות שנעקדו </w:t>
      </w:r>
      <w:proofErr w:type="spellStart"/>
      <w:r w:rsidRPr="007310AC">
        <w:rPr>
          <w:rFonts w:ascii="FbFrankReal" w:eastAsia="Calibri" w:hAnsi="FbFrankReal" w:cs="FbFrankReal" w:hint="cs"/>
          <w:sz w:val="24"/>
          <w:szCs w:val="24"/>
          <w:rtl/>
        </w:rPr>
        <w:t>עקה"ש</w:t>
      </w:r>
      <w:proofErr w:type="spellEnd"/>
      <w:r w:rsidRPr="007310AC">
        <w:rPr>
          <w:rFonts w:ascii="FbFrankReal" w:eastAsia="Calibri" w:hAnsi="FbFrankReal" w:cs="FbFrankReal" w:hint="cs"/>
          <w:sz w:val="24"/>
          <w:szCs w:val="24"/>
          <w:rtl/>
        </w:rPr>
        <w:t xml:space="preserve"> בדורות הראשונים שהיו נשמות כלליות,</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שרק עליהם הי' צריך לתקן</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כיון שזהו ענין של </w:t>
      </w:r>
      <w:proofErr w:type="spellStart"/>
      <w:r w:rsidRPr="007310AC">
        <w:rPr>
          <w:rFonts w:ascii="FbFrankReal" w:eastAsia="Calibri" w:hAnsi="FbFrankReal" w:cs="FbFrankReal"/>
          <w:sz w:val="24"/>
          <w:szCs w:val="24"/>
          <w:rtl/>
        </w:rPr>
        <w:t>הירו</w:t>
      </w:r>
      <w:r w:rsidRPr="007310AC">
        <w:rPr>
          <w:rFonts w:ascii="FbFrankReal" w:eastAsia="Calibri" w:hAnsi="FbFrankReal" w:cs="FbFrankReal" w:hint="cs"/>
          <w:sz w:val="24"/>
          <w:szCs w:val="24"/>
          <w:rtl/>
        </w:rPr>
        <w:t>ס</w:t>
      </w:r>
      <w:proofErr w:type="spellEnd"/>
      <w:r w:rsidRPr="007310AC">
        <w:rPr>
          <w:rFonts w:ascii="FbFrankReal" w:eastAsia="Calibri" w:hAnsi="FbFrankReal" w:cs="FbFrankReal" w:hint="cs"/>
          <w:sz w:val="24"/>
          <w:szCs w:val="24"/>
          <w:rtl/>
        </w:rPr>
        <w:t xml:space="preserve"> </w:t>
      </w:r>
      <w:r w:rsidRPr="007310AC">
        <w:rPr>
          <w:rFonts w:ascii="FbFrankReal" w:eastAsia="Calibri" w:hAnsi="FbFrankReal" w:cs="FbFrankReal"/>
          <w:sz w:val="24"/>
          <w:szCs w:val="24"/>
          <w:rtl/>
        </w:rPr>
        <w:t>וחורבן והשמדה</w:t>
      </w:r>
      <w:r w:rsidRPr="007310AC">
        <w:rPr>
          <w:rFonts w:ascii="FbFrankReal" w:eastAsia="Calibri" w:hAnsi="FbFrankReal" w:cs="FbFrankReal" w:hint="cs"/>
          <w:sz w:val="24"/>
          <w:szCs w:val="24"/>
          <w:rtl/>
        </w:rPr>
        <w:t xml:space="preserve"> [חמורה יותר] </w:t>
      </w:r>
      <w:r w:rsidRPr="007310AC">
        <w:rPr>
          <w:rFonts w:ascii="FbFrankReal" w:eastAsia="Calibri" w:hAnsi="FbFrankReal" w:cs="FbFrankReal"/>
          <w:sz w:val="24"/>
          <w:szCs w:val="24"/>
          <w:rtl/>
        </w:rPr>
        <w:t>כמה פעמים ככה</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מכמו</w:t>
      </w:r>
      <w:proofErr w:type="spellEnd"/>
      <w:r w:rsidRPr="007310AC">
        <w:rPr>
          <w:rFonts w:ascii="FbFrankReal" w:eastAsia="Calibri" w:hAnsi="FbFrankReal" w:cs="FbFrankReal"/>
          <w:sz w:val="24"/>
          <w:szCs w:val="24"/>
          <w:rtl/>
        </w:rPr>
        <w:t xml:space="preserve"> שהוא </w:t>
      </w:r>
      <w:proofErr w:type="spellStart"/>
      <w:r w:rsidRPr="007310AC">
        <w:rPr>
          <w:rFonts w:ascii="FbFrankReal" w:eastAsia="Calibri" w:hAnsi="FbFrankReal" w:cs="FbFrankReal"/>
          <w:sz w:val="24"/>
          <w:szCs w:val="24"/>
          <w:rtl/>
        </w:rPr>
        <w:t>לאחרי</w:t>
      </w:r>
      <w:proofErr w:type="spellEnd"/>
      <w:r w:rsidRPr="007310AC">
        <w:rPr>
          <w:rFonts w:ascii="FbFrankReal" w:eastAsia="Calibri" w:hAnsi="FbFrankReal" w:cs="FbFrankReal"/>
          <w:sz w:val="24"/>
          <w:szCs w:val="24"/>
          <w:rtl/>
        </w:rPr>
        <w:t xml:space="preserve"> זה</w:t>
      </w:r>
      <w:r w:rsidRPr="007310AC">
        <w:rPr>
          <w:rFonts w:ascii="FbFrankReal" w:eastAsia="Calibri" w:hAnsi="FbFrankReal" w:cs="FbFrankReal" w:hint="cs"/>
          <w:sz w:val="24"/>
          <w:szCs w:val="24"/>
          <w:rtl/>
        </w:rPr>
        <w:t xml:space="preserve">". </w:t>
      </w:r>
    </w:p>
    <w:p w14:paraId="7DE4B1A1"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ומשמע מזה ששיטתו היא, שכיון שנשמות דורותינו אלה הן נשמות נמוכות ביחס לדורות ראשונים, </w:t>
      </w:r>
      <w:proofErr w:type="spellStart"/>
      <w:r w:rsidRPr="007310AC">
        <w:rPr>
          <w:rFonts w:ascii="FbFrankReal" w:eastAsia="Calibri" w:hAnsi="FbFrankReal" w:cs="FbFrankReal" w:hint="cs"/>
          <w:sz w:val="24"/>
          <w:szCs w:val="24"/>
          <w:rtl/>
        </w:rPr>
        <w:t>אי"צ</w:t>
      </w:r>
      <w:proofErr w:type="spellEnd"/>
      <w:r w:rsidRPr="007310AC">
        <w:rPr>
          <w:rFonts w:ascii="FbFrankReal" w:eastAsia="Calibri" w:hAnsi="FbFrankReal" w:cs="FbFrankReal" w:hint="cs"/>
          <w:sz w:val="24"/>
          <w:szCs w:val="24"/>
          <w:rtl/>
        </w:rPr>
        <w:t xml:space="preserve"> לקבוע ולתקן עבורם (היינו, </w:t>
      </w:r>
      <w:r w:rsidRPr="007310AC">
        <w:rPr>
          <w:rFonts w:ascii="FbFrankReal" w:eastAsia="Calibri" w:hAnsi="FbFrankReal" w:cs="FbFrankReal" w:hint="cs"/>
          <w:b/>
          <w:bCs/>
          <w:sz w:val="24"/>
          <w:szCs w:val="24"/>
          <w:rtl/>
        </w:rPr>
        <w:t>תקנה כללית שינהגו בה כלל ישראל</w:t>
      </w:r>
      <w:r w:rsidRPr="007310AC">
        <w:rPr>
          <w:rFonts w:ascii="FbFrankReal" w:eastAsia="Calibri" w:hAnsi="FbFrankReal" w:cs="FbFrankReal" w:hint="cs"/>
          <w:sz w:val="24"/>
          <w:szCs w:val="24"/>
          <w:rtl/>
        </w:rPr>
        <w:t>) מאומה</w:t>
      </w:r>
      <w:bookmarkEnd w:id="2"/>
      <w:r w:rsidRPr="007310AC">
        <w:rPr>
          <w:rFonts w:ascii="FbFrankReal" w:eastAsia="Calibri" w:hAnsi="FbFrankReal" w:cs="FbFrankReal" w:hint="cs"/>
          <w:sz w:val="24"/>
          <w:szCs w:val="24"/>
          <w:rtl/>
        </w:rPr>
        <w:t xml:space="preserve">, אלא קדיש יאמר כל אחד עבור קרובי משפחתו ביום המתאים. וכפי שגם הרבי בעצמו נהג כן, שאמר כמה פעמים בשנה קדיש אחרי קרובי משפחתו כנ"ל, ולא אמר קדיש ביום עשרה בטבת. כלומר, הרבי לא קיבל את תקנת הרבנות הראשית ולא הזדהה עמה, לקבוע יום מיוחד לזה. אף שלכאורה תקנה זו היא תקנה הגיונית ע"פ השכל האנושי, ועוד שיש בה גם </w:t>
      </w:r>
      <w:proofErr w:type="spellStart"/>
      <w:r w:rsidRPr="007310AC">
        <w:rPr>
          <w:rFonts w:ascii="FbFrankReal" w:eastAsia="Calibri" w:hAnsi="FbFrankReal" w:cs="FbFrankReal" w:hint="cs"/>
          <w:sz w:val="24"/>
          <w:szCs w:val="24"/>
          <w:rtl/>
        </w:rPr>
        <w:t>מימד</w:t>
      </w:r>
      <w:proofErr w:type="spellEnd"/>
      <w:r w:rsidRPr="007310AC">
        <w:rPr>
          <w:rFonts w:ascii="FbFrankReal" w:eastAsia="Calibri" w:hAnsi="FbFrankReal" w:cs="FbFrankReal" w:hint="cs"/>
          <w:sz w:val="24"/>
          <w:szCs w:val="24"/>
          <w:rtl/>
        </w:rPr>
        <w:t xml:space="preserve"> של אהבת ישראל ואחדות ישראל (שכולם יאמרו קדיש ביום אחד ותהי' עלי' גדולה לנשמות כולם כאחד), שדברים אלה היו חשובים ביותר וביותר בעיני הרבי (!), ובכל זאת הרבי לא הסכים עם תקנה זו ולא קיבלה. </w:t>
      </w:r>
    </w:p>
    <w:p w14:paraId="497F5D95"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ועוד מהראוי להעיר, שתקנת הרבנות הנ"ל לומר קדיש ביום עשרה בטבת, נועדה במיוחד עבור מי שלא נודע יום מותו, וגם הרבי לא ידע יום </w:t>
      </w:r>
      <w:proofErr w:type="spellStart"/>
      <w:r w:rsidRPr="007310AC">
        <w:rPr>
          <w:rFonts w:ascii="FbFrankReal" w:eastAsia="Calibri" w:hAnsi="FbFrankReal" w:cs="FbFrankReal" w:hint="cs"/>
          <w:sz w:val="24"/>
          <w:szCs w:val="24"/>
          <w:rtl/>
        </w:rPr>
        <w:t>הרצחו</w:t>
      </w:r>
      <w:proofErr w:type="spellEnd"/>
      <w:r w:rsidRPr="007310AC">
        <w:rPr>
          <w:rFonts w:ascii="FbFrankReal" w:eastAsia="Calibri" w:hAnsi="FbFrankReal" w:cs="FbFrankReal" w:hint="cs"/>
          <w:sz w:val="24"/>
          <w:szCs w:val="24"/>
          <w:rtl/>
        </w:rPr>
        <w:t xml:space="preserve"> של אחיו (</w:t>
      </w:r>
      <w:proofErr w:type="spellStart"/>
      <w:r w:rsidRPr="007310AC">
        <w:rPr>
          <w:rFonts w:ascii="FbFrankReal" w:eastAsia="Calibri" w:hAnsi="FbFrankReal" w:cs="FbFrankReal" w:hint="cs"/>
          <w:sz w:val="24"/>
          <w:szCs w:val="24"/>
          <w:rtl/>
        </w:rPr>
        <w:t>הוו"ח</w:t>
      </w:r>
      <w:proofErr w:type="spellEnd"/>
      <w:r w:rsidRPr="007310AC">
        <w:rPr>
          <w:rFonts w:ascii="FbFrankReal" w:eastAsia="Calibri" w:hAnsi="FbFrankReal" w:cs="FbFrankReal" w:hint="cs"/>
          <w:sz w:val="24"/>
          <w:szCs w:val="24"/>
          <w:rtl/>
        </w:rPr>
        <w:t xml:space="preserve"> ר' </w:t>
      </w:r>
      <w:proofErr w:type="spellStart"/>
      <w:r w:rsidRPr="007310AC">
        <w:rPr>
          <w:rFonts w:ascii="FbFrankReal" w:eastAsia="Calibri" w:hAnsi="FbFrankReal" w:cs="FbFrankReal" w:hint="cs"/>
          <w:sz w:val="24"/>
          <w:szCs w:val="24"/>
          <w:rtl/>
        </w:rPr>
        <w:t>דובער</w:t>
      </w:r>
      <w:proofErr w:type="spellEnd"/>
      <w:r w:rsidRPr="007310AC">
        <w:rPr>
          <w:rFonts w:ascii="FbFrankReal" w:eastAsia="Calibri" w:hAnsi="FbFrankReal" w:cs="FbFrankReal" w:hint="cs"/>
          <w:sz w:val="24"/>
          <w:szCs w:val="24"/>
          <w:rtl/>
        </w:rPr>
        <w:t xml:space="preserve">), ולפי זה תקנת הרבנות הראשית חלה עליו, ובכל זאת הוא קבע (באופן שרירותי) יום מסוים בשנה לומר עליו קדיש </w:t>
      </w:r>
      <w:r w:rsidRPr="007310AC">
        <w:rPr>
          <w:rFonts w:ascii="FbFrankReal" w:eastAsia="Calibri" w:hAnsi="FbFrankReal" w:cs="FbFrankReal" w:hint="cs"/>
          <w:sz w:val="20"/>
          <w:szCs w:val="20"/>
          <w:rtl/>
        </w:rPr>
        <w:t xml:space="preserve">(כמובא במגן אברהם סי' </w:t>
      </w:r>
      <w:proofErr w:type="spellStart"/>
      <w:r w:rsidRPr="007310AC">
        <w:rPr>
          <w:rFonts w:ascii="FbFrankReal" w:eastAsia="Calibri" w:hAnsi="FbFrankReal" w:cs="FbFrankReal" w:hint="cs"/>
          <w:sz w:val="20"/>
          <w:szCs w:val="20"/>
          <w:rtl/>
        </w:rPr>
        <w:t>תקסח</w:t>
      </w:r>
      <w:proofErr w:type="spellEnd"/>
      <w:r w:rsidRPr="007310AC">
        <w:rPr>
          <w:rFonts w:ascii="FbFrankReal" w:eastAsia="Calibri" w:hAnsi="FbFrankReal" w:cs="FbFrankReal" w:hint="cs"/>
          <w:sz w:val="20"/>
          <w:szCs w:val="20"/>
          <w:rtl/>
        </w:rPr>
        <w:t xml:space="preserve"> </w:t>
      </w:r>
      <w:proofErr w:type="spellStart"/>
      <w:r w:rsidRPr="007310AC">
        <w:rPr>
          <w:rFonts w:ascii="FbFrankReal" w:eastAsia="Calibri" w:hAnsi="FbFrankReal" w:cs="FbFrankReal" w:hint="cs"/>
          <w:sz w:val="20"/>
          <w:szCs w:val="20"/>
          <w:rtl/>
        </w:rPr>
        <w:t>ס"ק</w:t>
      </w:r>
      <w:proofErr w:type="spellEnd"/>
      <w:r w:rsidRPr="007310AC">
        <w:rPr>
          <w:rFonts w:ascii="FbFrankReal" w:eastAsia="Calibri" w:hAnsi="FbFrankReal" w:cs="FbFrankReal" w:hint="cs"/>
          <w:sz w:val="20"/>
          <w:szCs w:val="20"/>
          <w:rtl/>
        </w:rPr>
        <w:t xml:space="preserve"> כ)</w:t>
      </w:r>
      <w:r w:rsidRPr="007310AC">
        <w:rPr>
          <w:rFonts w:ascii="FbFrankReal" w:eastAsia="Calibri" w:hAnsi="FbFrankReal" w:cs="FbFrankReal" w:hint="cs"/>
          <w:sz w:val="24"/>
          <w:szCs w:val="24"/>
          <w:rtl/>
        </w:rPr>
        <w:t xml:space="preserve">, ולא אמר קדיש ביום עשרה בטבת. ועוד יש לציין, מה ששמעתי מידידי הרה"ח </w:t>
      </w:r>
      <w:proofErr w:type="spellStart"/>
      <w:r w:rsidRPr="007310AC">
        <w:rPr>
          <w:rFonts w:ascii="FbFrankReal" w:eastAsia="Calibri" w:hAnsi="FbFrankReal" w:cs="FbFrankReal" w:hint="cs"/>
          <w:sz w:val="24"/>
          <w:szCs w:val="24"/>
          <w:rtl/>
        </w:rPr>
        <w:t>יי"צ</w:t>
      </w:r>
      <w:proofErr w:type="spellEnd"/>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קמינצקי</w:t>
      </w:r>
      <w:proofErr w:type="spellEnd"/>
      <w:r w:rsidRPr="007310AC">
        <w:rPr>
          <w:rFonts w:ascii="FbFrankReal" w:eastAsia="Calibri" w:hAnsi="FbFrankReal" w:cs="FbFrankReal" w:hint="cs"/>
          <w:sz w:val="24"/>
          <w:szCs w:val="24"/>
          <w:rtl/>
        </w:rPr>
        <w:t xml:space="preserve"> מכפר חב"ד, שלאחר שנפל מסך הברזל התברר (מפי עד ראי' שסיפר </w:t>
      </w:r>
      <w:proofErr w:type="spellStart"/>
      <w:r w:rsidRPr="007310AC">
        <w:rPr>
          <w:rFonts w:ascii="FbFrankReal" w:eastAsia="Calibri" w:hAnsi="FbFrankReal" w:cs="FbFrankReal" w:hint="cs"/>
          <w:sz w:val="24"/>
          <w:szCs w:val="24"/>
          <w:rtl/>
        </w:rPr>
        <w:t>להרה"ח</w:t>
      </w:r>
      <w:proofErr w:type="spellEnd"/>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ריי"צ</w:t>
      </w:r>
      <w:proofErr w:type="spellEnd"/>
      <w:r w:rsidRPr="007310AC">
        <w:rPr>
          <w:rFonts w:ascii="FbFrankReal" w:eastAsia="Calibri" w:hAnsi="FbFrankReal" w:cs="FbFrankReal" w:hint="cs"/>
          <w:sz w:val="24"/>
          <w:szCs w:val="24"/>
          <w:rtl/>
        </w:rPr>
        <w:t xml:space="preserve"> הנ"ל) שהוא נהרג בתאריך אחר לגמרי (בחודש טבת ה'תש"ב), רחוק כמה חדשים מהיום שהרבי הי' אומר עליו קדיש </w:t>
      </w:r>
      <w:r w:rsidRPr="007310AC">
        <w:rPr>
          <w:rFonts w:ascii="FbFrankReal" w:eastAsia="Calibri" w:hAnsi="FbFrankReal" w:cs="FbFrankReal" w:hint="cs"/>
          <w:sz w:val="20"/>
          <w:szCs w:val="20"/>
          <w:rtl/>
        </w:rPr>
        <w:t xml:space="preserve">(שהוא יום כ"ד תשרי, כמובא באוצר מנהגי חב"ד, אלול-תשרי, ע' </w:t>
      </w:r>
      <w:proofErr w:type="spellStart"/>
      <w:r w:rsidRPr="007310AC">
        <w:rPr>
          <w:rFonts w:ascii="FbFrankReal" w:eastAsia="Calibri" w:hAnsi="FbFrankReal" w:cs="FbFrankReal" w:hint="cs"/>
          <w:sz w:val="20"/>
          <w:szCs w:val="20"/>
          <w:rtl/>
        </w:rPr>
        <w:t>שצה</w:t>
      </w:r>
      <w:proofErr w:type="spellEnd"/>
      <w:r w:rsidRPr="007310AC">
        <w:rPr>
          <w:rFonts w:ascii="FbFrankReal" w:eastAsia="Calibri" w:hAnsi="FbFrankReal" w:cs="FbFrankReal" w:hint="cs"/>
          <w:sz w:val="20"/>
          <w:szCs w:val="20"/>
          <w:rtl/>
        </w:rPr>
        <w:t>).</w:t>
      </w:r>
    </w:p>
    <w:p w14:paraId="3635ECC7"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ויש להוסיף ולהדגיש שמפורש מצינו בשיחות הרבי, שהוא שלל לא רק את הרעיון של תיקון קינות ותענית עבור קדושי ה</w:t>
      </w:r>
      <w:r w:rsidRPr="007310AC">
        <w:rPr>
          <w:rFonts w:ascii="FbFrankReal" w:eastAsia="Calibri" w:hAnsi="FbFrankReal" w:cs="FbFrankReal"/>
          <w:sz w:val="24"/>
          <w:szCs w:val="24"/>
          <w:rtl/>
        </w:rPr>
        <w:t>שואה</w:t>
      </w:r>
      <w:r w:rsidRPr="007310AC">
        <w:rPr>
          <w:rFonts w:ascii="FbFrankReal" w:eastAsia="Calibri" w:hAnsi="FbFrankReal" w:cs="FbFrankReal" w:hint="cs"/>
          <w:sz w:val="24"/>
          <w:szCs w:val="24"/>
          <w:rtl/>
        </w:rPr>
        <w:t xml:space="preserve">, אלא הוא שלל במפורש </w:t>
      </w:r>
      <w:r w:rsidRPr="007310AC">
        <w:rPr>
          <w:rFonts w:ascii="FbFrankReal" w:eastAsia="Calibri" w:hAnsi="FbFrankReal" w:cs="FbFrankReal" w:hint="cs"/>
          <w:b/>
          <w:bCs/>
          <w:sz w:val="24"/>
          <w:szCs w:val="24"/>
          <w:rtl/>
        </w:rPr>
        <w:t>ובחריפות גדולה</w:t>
      </w:r>
      <w:r w:rsidRPr="007310AC">
        <w:rPr>
          <w:rFonts w:ascii="FbFrankReal" w:eastAsia="Calibri" w:hAnsi="FbFrankReal" w:cs="FbFrankReal" w:hint="cs"/>
          <w:sz w:val="24"/>
          <w:szCs w:val="24"/>
          <w:rtl/>
        </w:rPr>
        <w:t xml:space="preserve"> גם</w:t>
      </w:r>
      <w:r w:rsidRPr="007310AC">
        <w:rPr>
          <w:rtl/>
        </w:rPr>
        <w:t xml:space="preserve"> </w:t>
      </w:r>
      <w:r w:rsidRPr="007310AC">
        <w:rPr>
          <w:rFonts w:ascii="FbFrankReal" w:eastAsia="Calibri" w:hAnsi="FbFrankReal" w:cs="FbFrankReal" w:hint="cs"/>
          <w:sz w:val="24"/>
          <w:szCs w:val="24"/>
          <w:rtl/>
        </w:rPr>
        <w:t>(ענין שנראה לכאורה קטן ופעוט ערך מזה, והוא) תיקון</w:t>
      </w:r>
      <w:r w:rsidRPr="007310AC">
        <w:rPr>
          <w:rFonts w:ascii="FbFrankReal" w:eastAsia="Calibri" w:hAnsi="FbFrankReal" w:cs="FbFrankReal"/>
          <w:sz w:val="24"/>
          <w:szCs w:val="24"/>
          <w:rtl/>
        </w:rPr>
        <w:t xml:space="preserve"> תפלה </w:t>
      </w:r>
      <w:r w:rsidRPr="007310AC">
        <w:rPr>
          <w:rFonts w:ascii="FbFrankReal" w:eastAsia="Calibri" w:hAnsi="FbFrankReal" w:cs="FbFrankReal" w:hint="cs"/>
          <w:sz w:val="24"/>
          <w:szCs w:val="24"/>
          <w:rtl/>
        </w:rPr>
        <w:t>כלשהי</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 xml:space="preserve">עבורם </w:t>
      </w:r>
      <w:r w:rsidRPr="007310AC">
        <w:rPr>
          <w:rFonts w:ascii="FbFrankReal" w:eastAsia="Calibri" w:hAnsi="FbFrankReal" w:cs="FbFrankReal"/>
          <w:sz w:val="24"/>
          <w:szCs w:val="24"/>
          <w:rtl/>
        </w:rPr>
        <w:t>–</w:t>
      </w:r>
      <w:r w:rsidRPr="007310AC">
        <w:rPr>
          <w:rFonts w:ascii="FbFrankReal" w:eastAsia="Calibri" w:hAnsi="FbFrankReal" w:cs="FbFrankReal" w:hint="cs"/>
          <w:sz w:val="24"/>
          <w:szCs w:val="24"/>
          <w:rtl/>
        </w:rPr>
        <w:t xml:space="preserve"> ראה בזה בשיחת ש"פ </w:t>
      </w:r>
      <w:proofErr w:type="spellStart"/>
      <w:r w:rsidRPr="007310AC">
        <w:rPr>
          <w:rFonts w:ascii="FbFrankReal" w:eastAsia="Calibri" w:hAnsi="FbFrankReal" w:cs="FbFrankReal" w:hint="cs"/>
          <w:sz w:val="24"/>
          <w:szCs w:val="24"/>
          <w:rtl/>
        </w:rPr>
        <w:t>מטו"מ</w:t>
      </w:r>
      <w:proofErr w:type="spellEnd"/>
      <w:r w:rsidRPr="007310AC">
        <w:rPr>
          <w:rFonts w:ascii="FbFrankReal" w:eastAsia="Calibri" w:hAnsi="FbFrankReal" w:cs="FbFrankReal" w:hint="cs"/>
          <w:sz w:val="24"/>
          <w:szCs w:val="24"/>
          <w:rtl/>
        </w:rPr>
        <w:t xml:space="preserve"> ה'תשכ"ח</w:t>
      </w:r>
      <w:r w:rsidRPr="007310AC">
        <w:rPr>
          <w:rFonts w:ascii="FbFrankReal" w:eastAsia="Calibri" w:hAnsi="FbFrankReal" w:cs="FbFrankReal" w:hint="cs"/>
          <w:sz w:val="20"/>
          <w:szCs w:val="20"/>
          <w:rtl/>
        </w:rPr>
        <w:t xml:space="preserve"> (</w:t>
      </w:r>
      <w:proofErr w:type="spellStart"/>
      <w:r w:rsidRPr="007310AC">
        <w:rPr>
          <w:rFonts w:ascii="FbFrankReal" w:eastAsia="Calibri" w:hAnsi="FbFrankReal" w:cs="FbFrankReal" w:hint="cs"/>
          <w:sz w:val="20"/>
          <w:szCs w:val="20"/>
          <w:rtl/>
        </w:rPr>
        <w:t>תו"מ</w:t>
      </w:r>
      <w:proofErr w:type="spellEnd"/>
      <w:r w:rsidRPr="007310AC">
        <w:rPr>
          <w:rFonts w:ascii="FbFrankReal" w:eastAsia="Calibri" w:hAnsi="FbFrankReal" w:cs="FbFrankReal" w:hint="cs"/>
          <w:sz w:val="20"/>
          <w:szCs w:val="20"/>
          <w:rtl/>
        </w:rPr>
        <w:t xml:space="preserve"> </w:t>
      </w:r>
      <w:proofErr w:type="spellStart"/>
      <w:r w:rsidRPr="007310AC">
        <w:rPr>
          <w:rFonts w:ascii="FbFrankReal" w:eastAsia="Calibri" w:hAnsi="FbFrankReal" w:cs="FbFrankReal" w:hint="cs"/>
          <w:sz w:val="20"/>
          <w:szCs w:val="20"/>
          <w:rtl/>
        </w:rPr>
        <w:t>חנ"ז</w:t>
      </w:r>
      <w:proofErr w:type="spellEnd"/>
      <w:r w:rsidRPr="007310AC">
        <w:rPr>
          <w:rFonts w:ascii="FbFrankReal" w:eastAsia="Calibri" w:hAnsi="FbFrankReal" w:cs="FbFrankReal" w:hint="cs"/>
          <w:sz w:val="20"/>
          <w:szCs w:val="20"/>
          <w:rtl/>
        </w:rPr>
        <w:t xml:space="preserve"> ע' 154)</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 xml:space="preserve">וזה מתאים עם המבואר לעיל ששיטת הרבי היא שאין לקבוע ולתקן עבורם מאומה. </w:t>
      </w:r>
    </w:p>
    <w:p w14:paraId="4DC96B5A" w14:textId="40955AAD"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lastRenderedPageBreak/>
        <w:t>ג. ו</w:t>
      </w:r>
      <w:r>
        <w:rPr>
          <w:rFonts w:ascii="FbFrankReal" w:eastAsia="Calibri" w:hAnsi="FbFrankReal" w:cs="FbFrankReal" w:hint="cs"/>
          <w:sz w:val="24"/>
          <w:szCs w:val="24"/>
          <w:rtl/>
        </w:rPr>
        <w:t xml:space="preserve">כיון שהוזכרה שיטת הרבי </w:t>
      </w:r>
      <w:proofErr w:type="spellStart"/>
      <w:r>
        <w:rPr>
          <w:rFonts w:ascii="FbFrankReal" w:eastAsia="Calibri" w:hAnsi="FbFrankReal" w:cs="FbFrankReal" w:hint="cs"/>
          <w:sz w:val="24"/>
          <w:szCs w:val="24"/>
          <w:rtl/>
        </w:rPr>
        <w:t>בענין</w:t>
      </w:r>
      <w:proofErr w:type="spellEnd"/>
      <w:r>
        <w:rPr>
          <w:rFonts w:ascii="FbFrankReal" w:eastAsia="Calibri" w:hAnsi="FbFrankReal" w:cs="FbFrankReal" w:hint="cs"/>
          <w:sz w:val="24"/>
          <w:szCs w:val="24"/>
          <w:rtl/>
        </w:rPr>
        <w:t xml:space="preserve"> זה</w:t>
      </w:r>
      <w:r w:rsidRPr="007310AC">
        <w:rPr>
          <w:rFonts w:ascii="FbFrankReal" w:eastAsia="Calibri" w:hAnsi="FbFrankReal" w:cs="FbFrankReal" w:hint="cs"/>
          <w:sz w:val="24"/>
          <w:szCs w:val="24"/>
          <w:rtl/>
        </w:rPr>
        <w:t xml:space="preserve">, מן הראוי וכדאי להוסיף שמלבד הרבי, גם רוב גדולי ישראל בדורנו שללו קביעת יום אבל על קדושי השואה. והם: </w:t>
      </w:r>
      <w:proofErr w:type="spellStart"/>
      <w:r w:rsidRPr="007310AC">
        <w:rPr>
          <w:rFonts w:ascii="FbFrankReal" w:eastAsia="Calibri" w:hAnsi="FbFrankReal" w:cs="FbFrankReal"/>
          <w:sz w:val="24"/>
          <w:szCs w:val="24"/>
          <w:rtl/>
        </w:rPr>
        <w:t>הרה"ק</w:t>
      </w:r>
      <w:proofErr w:type="spellEnd"/>
      <w:r w:rsidRPr="007310AC">
        <w:rPr>
          <w:rFonts w:ascii="FbFrankReal" w:eastAsia="Calibri" w:hAnsi="FbFrankReal" w:cs="FbFrankReal"/>
          <w:sz w:val="24"/>
          <w:szCs w:val="24"/>
          <w:rtl/>
        </w:rPr>
        <w:t xml:space="preserve"> ר' אהרן </w:t>
      </w:r>
      <w:proofErr w:type="spellStart"/>
      <w:r w:rsidRPr="007310AC">
        <w:rPr>
          <w:rFonts w:ascii="FbFrankReal" w:eastAsia="Calibri" w:hAnsi="FbFrankReal" w:cs="FbFrankReal"/>
          <w:sz w:val="24"/>
          <w:szCs w:val="24"/>
          <w:rtl/>
        </w:rPr>
        <w:t>מבעלזא</w:t>
      </w:r>
      <w:proofErr w:type="spellEnd"/>
      <w:r w:rsidRPr="007310AC">
        <w:rPr>
          <w:rFonts w:ascii="FbFrankReal" w:eastAsia="Calibri" w:hAnsi="FbFrankReal" w:cs="FbFrankReal"/>
          <w:sz w:val="24"/>
          <w:szCs w:val="24"/>
          <w:vertAlign w:val="superscript"/>
          <w:rtl/>
        </w:rPr>
        <w:footnoteReference w:id="7"/>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הג"ר</w:t>
      </w:r>
      <w:proofErr w:type="spellEnd"/>
      <w:r w:rsidRPr="007310AC">
        <w:rPr>
          <w:rFonts w:ascii="FbFrankReal" w:eastAsia="Calibri" w:hAnsi="FbFrankReal" w:cs="FbFrankReal"/>
          <w:sz w:val="24"/>
          <w:szCs w:val="24"/>
          <w:rtl/>
        </w:rPr>
        <w:t xml:space="preserve"> יצחק זאב הלוי </w:t>
      </w:r>
      <w:proofErr w:type="spellStart"/>
      <w:r w:rsidRPr="007310AC">
        <w:rPr>
          <w:rFonts w:ascii="FbFrankReal" w:eastAsia="Calibri" w:hAnsi="FbFrankReal" w:cs="FbFrankReal"/>
          <w:sz w:val="24"/>
          <w:szCs w:val="24"/>
          <w:rtl/>
        </w:rPr>
        <w:t>סאלאווייציק</w:t>
      </w:r>
      <w:proofErr w:type="spellEnd"/>
      <w:r w:rsidRPr="007310AC">
        <w:rPr>
          <w:rFonts w:ascii="FbFrankReal" w:eastAsia="Calibri" w:hAnsi="FbFrankReal" w:cs="FbFrankReal"/>
          <w:sz w:val="24"/>
          <w:szCs w:val="24"/>
          <w:vertAlign w:val="superscript"/>
          <w:rtl/>
        </w:rPr>
        <w:footnoteReference w:id="8"/>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hint="cs"/>
          <w:sz w:val="24"/>
          <w:szCs w:val="24"/>
          <w:rtl/>
        </w:rPr>
        <w:t>החזו"א</w:t>
      </w:r>
      <w:proofErr w:type="spellEnd"/>
      <w:r w:rsidRPr="007310AC">
        <w:rPr>
          <w:rFonts w:ascii="FbFrankReal" w:eastAsia="Calibri" w:hAnsi="FbFrankReal" w:cs="FbFrankReal"/>
          <w:sz w:val="24"/>
          <w:szCs w:val="24"/>
          <w:vertAlign w:val="superscript"/>
          <w:rtl/>
        </w:rPr>
        <w:footnoteReference w:id="9"/>
      </w:r>
      <w:r w:rsidRPr="007310AC">
        <w:rPr>
          <w:rFonts w:ascii="FbFrankReal" w:eastAsia="Calibri" w:hAnsi="FbFrankReal" w:cs="FbFrankReal" w:hint="cs"/>
          <w:sz w:val="28"/>
          <w:szCs w:val="28"/>
          <w:rtl/>
        </w:rPr>
        <w:t xml:space="preserve">, </w:t>
      </w:r>
      <w:proofErr w:type="spellStart"/>
      <w:r w:rsidRPr="007310AC">
        <w:rPr>
          <w:rFonts w:ascii="FbFrankReal" w:eastAsia="Calibri" w:hAnsi="FbFrankReal" w:cs="FbFrankReal"/>
          <w:sz w:val="24"/>
          <w:szCs w:val="24"/>
          <w:rtl/>
        </w:rPr>
        <w:t>הג"ר</w:t>
      </w:r>
      <w:proofErr w:type="spellEnd"/>
      <w:r w:rsidRPr="007310AC">
        <w:rPr>
          <w:rFonts w:ascii="FbFrankReal" w:eastAsia="Calibri" w:hAnsi="FbFrankReal" w:cs="FbFrankReal"/>
          <w:sz w:val="24"/>
          <w:szCs w:val="24"/>
          <w:rtl/>
        </w:rPr>
        <w:t xml:space="preserve"> יוסף דוב הלוי </w:t>
      </w:r>
      <w:proofErr w:type="spellStart"/>
      <w:r w:rsidRPr="007310AC">
        <w:rPr>
          <w:rFonts w:ascii="FbFrankReal" w:eastAsia="Calibri" w:hAnsi="FbFrankReal" w:cs="FbFrankReal"/>
          <w:sz w:val="24"/>
          <w:szCs w:val="24"/>
          <w:rtl/>
        </w:rPr>
        <w:t>סאלאווייציק</w:t>
      </w:r>
      <w:proofErr w:type="spellEnd"/>
      <w:r w:rsidRPr="007310AC">
        <w:rPr>
          <w:rFonts w:ascii="FbFrankReal" w:eastAsia="Calibri" w:hAnsi="FbFrankReal" w:cs="FbFrankReal"/>
          <w:sz w:val="24"/>
          <w:szCs w:val="24"/>
          <w:rtl/>
        </w:rPr>
        <w:t xml:space="preserve"> מב</w:t>
      </w:r>
      <w:r w:rsidRPr="007310AC">
        <w:rPr>
          <w:rFonts w:ascii="FbFrankReal" w:eastAsia="Calibri" w:hAnsi="FbFrankReal" w:cs="FbFrankReal" w:hint="cs"/>
          <w:sz w:val="24"/>
          <w:szCs w:val="24"/>
          <w:rtl/>
        </w:rPr>
        <w:t>וסטון</w:t>
      </w:r>
      <w:r w:rsidRPr="007310AC">
        <w:rPr>
          <w:rFonts w:ascii="FbFrankReal" w:eastAsia="Calibri" w:hAnsi="FbFrankReal" w:cs="FbFrankReal"/>
          <w:sz w:val="24"/>
          <w:szCs w:val="24"/>
          <w:vertAlign w:val="superscript"/>
          <w:rtl/>
        </w:rPr>
        <w:footnoteReference w:id="10"/>
      </w:r>
      <w:r w:rsidRPr="007310AC">
        <w:rPr>
          <w:rFonts w:ascii="FbFrankReal" w:eastAsia="Calibri" w:hAnsi="FbFrankReal" w:cs="FbFrankReal"/>
          <w:sz w:val="24"/>
          <w:szCs w:val="24"/>
          <w:rtl/>
        </w:rPr>
        <w:t>,</w:t>
      </w:r>
      <w:r w:rsidRPr="007310AC">
        <w:rPr>
          <w:rFonts w:ascii="FbFrankReal" w:eastAsia="Calibri" w:hAnsi="FbFrankReal" w:cs="FbFrankReal"/>
          <w:sz w:val="28"/>
          <w:szCs w:val="28"/>
          <w:rtl/>
        </w:rPr>
        <w:t xml:space="preserve"> </w:t>
      </w:r>
      <w:proofErr w:type="spellStart"/>
      <w:r w:rsidRPr="007310AC">
        <w:rPr>
          <w:rFonts w:ascii="FbFrankReal" w:eastAsia="Calibri" w:hAnsi="FbFrankReal" w:cs="FbFrankReal"/>
          <w:sz w:val="24"/>
          <w:szCs w:val="24"/>
          <w:rtl/>
        </w:rPr>
        <w:t>הג</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ר</w:t>
      </w:r>
      <w:proofErr w:type="spellEnd"/>
      <w:r w:rsidRPr="007310AC">
        <w:rPr>
          <w:rFonts w:ascii="FbFrankReal" w:eastAsia="Calibri" w:hAnsi="FbFrankReal" w:cs="FbFrankReal" w:hint="cs"/>
          <w:sz w:val="24"/>
          <w:szCs w:val="24"/>
          <w:rtl/>
        </w:rPr>
        <w:t xml:space="preserve"> משה </w:t>
      </w:r>
      <w:proofErr w:type="spellStart"/>
      <w:r w:rsidRPr="007310AC">
        <w:rPr>
          <w:rFonts w:ascii="FbFrankReal" w:eastAsia="Calibri" w:hAnsi="FbFrankReal" w:cs="FbFrankReal" w:hint="cs"/>
          <w:sz w:val="24"/>
          <w:szCs w:val="24"/>
          <w:rtl/>
        </w:rPr>
        <w:t>פיינשטיין</w:t>
      </w:r>
      <w:proofErr w:type="spellEnd"/>
      <w:r w:rsidRPr="007310AC">
        <w:rPr>
          <w:rFonts w:ascii="FbFrankReal" w:eastAsia="Calibri" w:hAnsi="FbFrankReal" w:cs="FbFrankReal"/>
          <w:sz w:val="24"/>
          <w:szCs w:val="24"/>
          <w:vertAlign w:val="superscript"/>
          <w:rtl/>
        </w:rPr>
        <w:footnoteReference w:id="11"/>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ועוד.</w:t>
      </w:r>
    </w:p>
    <w:p w14:paraId="43284C76" w14:textId="77777777" w:rsidR="007310AC" w:rsidRPr="007310AC" w:rsidRDefault="007310AC" w:rsidP="007310AC">
      <w:pPr>
        <w:spacing w:line="256" w:lineRule="auto"/>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ומהם שהביעו הסתייגות אפילו מקביעת תקנה לאמירת קינות: </w:t>
      </w:r>
      <w:proofErr w:type="spellStart"/>
      <w:r w:rsidRPr="007310AC">
        <w:rPr>
          <w:rFonts w:ascii="FbFrankReal" w:eastAsia="Calibri" w:hAnsi="FbFrankReal" w:cs="FbFrankReal" w:hint="cs"/>
          <w:sz w:val="24"/>
          <w:szCs w:val="24"/>
          <w:rtl/>
        </w:rPr>
        <w:t>הגה"ק</w:t>
      </w:r>
      <w:proofErr w:type="spellEnd"/>
      <w:r w:rsidRPr="007310AC">
        <w:rPr>
          <w:rFonts w:ascii="FbFrankReal" w:eastAsia="Calibri" w:hAnsi="FbFrankReal" w:cs="FbFrankReal" w:hint="cs"/>
          <w:sz w:val="24"/>
          <w:szCs w:val="24"/>
          <w:rtl/>
        </w:rPr>
        <w:t xml:space="preserve"> רבי יקותיאל יהודה </w:t>
      </w:r>
      <w:proofErr w:type="spellStart"/>
      <w:r w:rsidRPr="007310AC">
        <w:rPr>
          <w:rFonts w:ascii="FbFrankReal" w:eastAsia="Calibri" w:hAnsi="FbFrankReal" w:cs="FbFrankReal" w:hint="cs"/>
          <w:sz w:val="24"/>
          <w:szCs w:val="24"/>
          <w:rtl/>
        </w:rPr>
        <w:t>הלברשטאם</w:t>
      </w:r>
      <w:proofErr w:type="spellEnd"/>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מצאנז</w:t>
      </w:r>
      <w:proofErr w:type="spellEnd"/>
      <w:r w:rsidRPr="007310AC">
        <w:rPr>
          <w:rFonts w:ascii="FbFrankReal" w:eastAsia="Calibri" w:hAnsi="FbFrankReal" w:cs="FbFrankReal" w:hint="cs"/>
          <w:sz w:val="24"/>
          <w:szCs w:val="24"/>
          <w:rtl/>
        </w:rPr>
        <w:t xml:space="preserve"> </w:t>
      </w:r>
      <w:r w:rsidRPr="007310AC">
        <w:rPr>
          <w:rFonts w:ascii="FbFrankReal" w:eastAsia="Calibri" w:hAnsi="FbFrankReal" w:cs="FbFrankReal" w:hint="cs"/>
          <w:sz w:val="20"/>
          <w:szCs w:val="20"/>
          <w:rtl/>
        </w:rPr>
        <w:t>(</w:t>
      </w:r>
      <w:proofErr w:type="spellStart"/>
      <w:r w:rsidRPr="007310AC">
        <w:rPr>
          <w:rFonts w:ascii="FbFrankReal" w:eastAsia="Calibri" w:hAnsi="FbFrankReal" w:cs="FbFrankReal" w:hint="cs"/>
          <w:sz w:val="20"/>
          <w:szCs w:val="20"/>
          <w:rtl/>
        </w:rPr>
        <w:t>בשו"ת</w:t>
      </w:r>
      <w:proofErr w:type="spellEnd"/>
      <w:r w:rsidRPr="007310AC">
        <w:rPr>
          <w:rFonts w:ascii="FbFrankReal" w:eastAsia="Calibri" w:hAnsi="FbFrankReal" w:cs="FbFrankReal" w:hint="cs"/>
          <w:sz w:val="20"/>
          <w:szCs w:val="20"/>
          <w:rtl/>
        </w:rPr>
        <w:t xml:space="preserve"> דברי יציב </w:t>
      </w:r>
      <w:proofErr w:type="spellStart"/>
      <w:r w:rsidRPr="007310AC">
        <w:rPr>
          <w:rFonts w:ascii="FbFrankReal" w:eastAsia="Calibri" w:hAnsi="FbFrankReal" w:cs="FbFrankReal" w:hint="cs"/>
          <w:sz w:val="20"/>
          <w:szCs w:val="20"/>
          <w:rtl/>
        </w:rPr>
        <w:t>ח"ז</w:t>
      </w:r>
      <w:proofErr w:type="spellEnd"/>
      <w:r w:rsidRPr="007310AC">
        <w:rPr>
          <w:rFonts w:ascii="FbFrankReal" w:eastAsia="Calibri" w:hAnsi="FbFrankReal" w:cs="FbFrankReal" w:hint="cs"/>
          <w:sz w:val="20"/>
          <w:szCs w:val="20"/>
          <w:rtl/>
        </w:rPr>
        <w:t xml:space="preserve"> סי' מח</w:t>
      </w:r>
      <w:r w:rsidRPr="007310AC">
        <w:rPr>
          <w:sz w:val="24"/>
          <w:szCs w:val="24"/>
          <w:vertAlign w:val="superscript"/>
          <w:rtl/>
        </w:rPr>
        <w:footnoteReference w:id="12"/>
      </w:r>
      <w:r w:rsidRPr="007310AC">
        <w:rPr>
          <w:rFonts w:ascii="FbFrankReal" w:eastAsia="Calibri" w:hAnsi="FbFrankReal" w:cs="FbFrankReal" w:hint="cs"/>
          <w:sz w:val="20"/>
          <w:szCs w:val="20"/>
          <w:rtl/>
        </w:rPr>
        <w:t xml:space="preserve">. וראה גם דבריו שם לעיל סי' </w:t>
      </w:r>
      <w:proofErr w:type="spellStart"/>
      <w:r w:rsidRPr="007310AC">
        <w:rPr>
          <w:rFonts w:ascii="FbFrankReal" w:eastAsia="Calibri" w:hAnsi="FbFrankReal" w:cs="FbFrankReal" w:hint="cs"/>
          <w:sz w:val="20"/>
          <w:szCs w:val="20"/>
          <w:rtl/>
        </w:rPr>
        <w:t>יט</w:t>
      </w:r>
      <w:proofErr w:type="spellEnd"/>
      <w:r w:rsidRPr="007310AC">
        <w:rPr>
          <w:rFonts w:ascii="FbFrankReal" w:eastAsia="Calibri" w:hAnsi="FbFrankReal" w:cs="FbFrankReal" w:hint="cs"/>
          <w:sz w:val="20"/>
          <w:szCs w:val="20"/>
          <w:rtl/>
        </w:rPr>
        <w:t xml:space="preserve"> בשלילת הוספת תפלות חדשות)</w:t>
      </w:r>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הג"ר</w:t>
      </w:r>
      <w:proofErr w:type="spellEnd"/>
      <w:r w:rsidRPr="007310AC">
        <w:rPr>
          <w:rFonts w:ascii="FbFrankReal" w:eastAsia="Calibri" w:hAnsi="FbFrankReal" w:cs="FbFrankReal" w:hint="cs"/>
          <w:sz w:val="24"/>
          <w:szCs w:val="24"/>
          <w:rtl/>
        </w:rPr>
        <w:t xml:space="preserve"> משה </w:t>
      </w:r>
      <w:proofErr w:type="spellStart"/>
      <w:r w:rsidRPr="007310AC">
        <w:rPr>
          <w:rFonts w:ascii="FbFrankReal" w:eastAsia="Calibri" w:hAnsi="FbFrankReal" w:cs="FbFrankReal" w:hint="cs"/>
          <w:sz w:val="24"/>
          <w:szCs w:val="24"/>
          <w:rtl/>
        </w:rPr>
        <w:t>שטרנבוך</w:t>
      </w:r>
      <w:proofErr w:type="spellEnd"/>
      <w:r w:rsidRPr="007310AC">
        <w:rPr>
          <w:rFonts w:ascii="FbFrankReal" w:eastAsia="Calibri" w:hAnsi="FbFrankReal" w:cs="FbFrankReal"/>
          <w:sz w:val="24"/>
          <w:szCs w:val="24"/>
          <w:vertAlign w:val="superscript"/>
          <w:rtl/>
        </w:rPr>
        <w:footnoteReference w:id="13"/>
      </w:r>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הג"ר</w:t>
      </w:r>
      <w:proofErr w:type="spellEnd"/>
      <w:r w:rsidRPr="007310AC">
        <w:rPr>
          <w:rFonts w:ascii="FbFrankReal" w:eastAsia="Calibri" w:hAnsi="FbFrankReal" w:cs="FbFrankReal" w:hint="cs"/>
          <w:sz w:val="24"/>
          <w:szCs w:val="24"/>
          <w:rtl/>
        </w:rPr>
        <w:t xml:space="preserve"> ישראל משה </w:t>
      </w:r>
      <w:proofErr w:type="spellStart"/>
      <w:r w:rsidRPr="007310AC">
        <w:rPr>
          <w:rFonts w:ascii="FbFrankReal" w:eastAsia="Calibri" w:hAnsi="FbFrankReal" w:cs="FbFrankReal" w:hint="cs"/>
          <w:sz w:val="24"/>
          <w:szCs w:val="24"/>
          <w:rtl/>
        </w:rPr>
        <w:t>דושינסקיא</w:t>
      </w:r>
      <w:proofErr w:type="spellEnd"/>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גאב"ד</w:t>
      </w:r>
      <w:proofErr w:type="spellEnd"/>
      <w:r w:rsidRPr="007310AC">
        <w:rPr>
          <w:rFonts w:ascii="FbFrankReal" w:eastAsia="Calibri" w:hAnsi="FbFrankReal" w:cs="FbFrankReal" w:hint="cs"/>
          <w:sz w:val="24"/>
          <w:szCs w:val="24"/>
          <w:rtl/>
        </w:rPr>
        <w:t xml:space="preserve"> העדה החרדית בירושלים</w:t>
      </w:r>
      <w:r w:rsidRPr="007310AC">
        <w:rPr>
          <w:rFonts w:ascii="FbFrankReal" w:eastAsia="Calibri" w:hAnsi="FbFrankReal" w:cs="FbFrankReal"/>
          <w:sz w:val="24"/>
          <w:szCs w:val="24"/>
          <w:vertAlign w:val="superscript"/>
          <w:rtl/>
        </w:rPr>
        <w:footnoteReference w:id="14"/>
      </w:r>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sz w:val="24"/>
          <w:szCs w:val="24"/>
          <w:rtl/>
        </w:rPr>
        <w:t>הג"ר</w:t>
      </w:r>
      <w:proofErr w:type="spellEnd"/>
      <w:r w:rsidRPr="007310AC">
        <w:rPr>
          <w:rFonts w:ascii="FbFrankReal" w:eastAsia="Calibri" w:hAnsi="FbFrankReal" w:cs="FbFrankReal"/>
          <w:sz w:val="24"/>
          <w:szCs w:val="24"/>
          <w:rtl/>
        </w:rPr>
        <w:t xml:space="preserve"> יוסף דוב הלוי </w:t>
      </w:r>
      <w:proofErr w:type="spellStart"/>
      <w:r w:rsidRPr="007310AC">
        <w:rPr>
          <w:rFonts w:ascii="FbFrankReal" w:eastAsia="Calibri" w:hAnsi="FbFrankReal" w:cs="FbFrankReal"/>
          <w:sz w:val="24"/>
          <w:szCs w:val="24"/>
          <w:rtl/>
        </w:rPr>
        <w:t>סאלאווייציק</w:t>
      </w:r>
      <w:proofErr w:type="spellEnd"/>
      <w:r w:rsidRPr="007310AC">
        <w:rPr>
          <w:rFonts w:ascii="FbFrankReal" w:eastAsia="Calibri" w:hAnsi="FbFrankReal" w:cs="FbFrankReal"/>
          <w:sz w:val="24"/>
          <w:szCs w:val="24"/>
          <w:rtl/>
        </w:rPr>
        <w:t xml:space="preserve"> מב</w:t>
      </w:r>
      <w:r w:rsidRPr="007310AC">
        <w:rPr>
          <w:rFonts w:ascii="FbFrankReal" w:eastAsia="Calibri" w:hAnsi="FbFrankReal" w:cs="FbFrankReal" w:hint="cs"/>
          <w:sz w:val="24"/>
          <w:szCs w:val="24"/>
          <w:rtl/>
        </w:rPr>
        <w:t>וסטון</w:t>
      </w:r>
      <w:r w:rsidRPr="007310AC">
        <w:rPr>
          <w:rFonts w:ascii="FbFrankReal" w:eastAsia="Calibri" w:hAnsi="FbFrankReal" w:cs="FbFrankReal"/>
          <w:sz w:val="24"/>
          <w:szCs w:val="24"/>
          <w:vertAlign w:val="superscript"/>
          <w:rtl/>
        </w:rPr>
        <w:footnoteReference w:id="15"/>
      </w:r>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הג"ר</w:t>
      </w:r>
      <w:proofErr w:type="spellEnd"/>
      <w:r w:rsidRPr="007310AC">
        <w:rPr>
          <w:rFonts w:ascii="FbFrankReal" w:eastAsia="Calibri" w:hAnsi="FbFrankReal" w:cs="FbFrankReal" w:hint="cs"/>
          <w:sz w:val="24"/>
          <w:szCs w:val="24"/>
          <w:rtl/>
        </w:rPr>
        <w:t xml:space="preserve"> יצחק אייזיק </w:t>
      </w:r>
      <w:proofErr w:type="spellStart"/>
      <w:r w:rsidRPr="007310AC">
        <w:rPr>
          <w:rFonts w:ascii="FbFrankReal" w:eastAsia="Calibri" w:hAnsi="FbFrankReal" w:cs="FbFrankReal" w:hint="cs"/>
          <w:sz w:val="24"/>
          <w:szCs w:val="24"/>
          <w:rtl/>
        </w:rPr>
        <w:t>ליבעס</w:t>
      </w:r>
      <w:proofErr w:type="spellEnd"/>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ראב"ד</w:t>
      </w:r>
      <w:proofErr w:type="spellEnd"/>
      <w:r w:rsidRPr="007310AC">
        <w:rPr>
          <w:rFonts w:ascii="FbFrankReal" w:eastAsia="Calibri" w:hAnsi="FbFrankReal" w:cs="FbFrankReal" w:hint="cs"/>
          <w:sz w:val="24"/>
          <w:szCs w:val="24"/>
          <w:rtl/>
        </w:rPr>
        <w:t xml:space="preserve"> איגוד הרבנים באמריקה ובעל שו"ת בית </w:t>
      </w:r>
      <w:proofErr w:type="spellStart"/>
      <w:r w:rsidRPr="007310AC">
        <w:rPr>
          <w:rFonts w:ascii="FbFrankReal" w:eastAsia="Calibri" w:hAnsi="FbFrankReal" w:cs="FbFrankReal" w:hint="cs"/>
          <w:sz w:val="24"/>
          <w:szCs w:val="24"/>
          <w:rtl/>
        </w:rPr>
        <w:t>אב"י</w:t>
      </w:r>
      <w:proofErr w:type="spellEnd"/>
      <w:r w:rsidRPr="007310AC">
        <w:rPr>
          <w:rFonts w:ascii="FbFrankReal" w:eastAsia="Calibri" w:hAnsi="FbFrankReal" w:cs="FbFrankReal"/>
          <w:sz w:val="24"/>
          <w:szCs w:val="24"/>
          <w:vertAlign w:val="superscript"/>
          <w:rtl/>
        </w:rPr>
        <w:footnoteReference w:id="16"/>
      </w:r>
      <w:r w:rsidRPr="007310AC">
        <w:rPr>
          <w:rFonts w:ascii="FbFrankReal" w:eastAsia="Calibri" w:hAnsi="FbFrankReal" w:cs="FbFrankReal" w:hint="cs"/>
          <w:sz w:val="24"/>
          <w:szCs w:val="24"/>
          <w:rtl/>
        </w:rPr>
        <w:t xml:space="preserve"> ועוד.</w:t>
      </w:r>
    </w:p>
    <w:p w14:paraId="7C0A32DD" w14:textId="313A0F44" w:rsidR="007310AC" w:rsidRPr="007310AC" w:rsidRDefault="008A33E8" w:rsidP="007310AC">
      <w:pPr>
        <w:jc w:val="both"/>
        <w:rPr>
          <w:rFonts w:ascii="FbFrankReal" w:eastAsia="Calibri" w:hAnsi="FbFrankReal" w:cs="FbFrankReal"/>
          <w:sz w:val="24"/>
          <w:szCs w:val="24"/>
          <w:rtl/>
        </w:rPr>
      </w:pPr>
      <w:r>
        <w:rPr>
          <w:rFonts w:ascii="FbFrankReal" w:eastAsia="Calibri" w:hAnsi="FbFrankReal" w:cs="FbFrankReal" w:hint="cs"/>
          <w:sz w:val="24"/>
          <w:szCs w:val="24"/>
          <w:rtl/>
        </w:rPr>
        <w:t>[</w:t>
      </w:r>
      <w:r w:rsidR="007310AC" w:rsidRPr="007310AC">
        <w:rPr>
          <w:rFonts w:ascii="FbFrankReal" w:eastAsia="Calibri" w:hAnsi="FbFrankReal" w:cs="FbFrankReal" w:hint="cs"/>
          <w:sz w:val="24"/>
          <w:szCs w:val="24"/>
          <w:rtl/>
        </w:rPr>
        <w:t xml:space="preserve">חלק מדבריהם </w:t>
      </w:r>
      <w:bookmarkStart w:id="4" w:name="_Hlk531949510"/>
      <w:r w:rsidR="007310AC" w:rsidRPr="007310AC">
        <w:rPr>
          <w:rFonts w:ascii="FbFrankReal" w:eastAsia="Calibri" w:hAnsi="FbFrankReal" w:cs="FbFrankReal" w:hint="cs"/>
          <w:sz w:val="24"/>
          <w:szCs w:val="24"/>
          <w:rtl/>
        </w:rPr>
        <w:t xml:space="preserve">ונימוקיהם פורטו בארוכה ע"י הרב חיים </w:t>
      </w:r>
      <w:proofErr w:type="spellStart"/>
      <w:r w:rsidR="007310AC" w:rsidRPr="007310AC">
        <w:rPr>
          <w:rFonts w:ascii="FbFrankReal" w:eastAsia="Calibri" w:hAnsi="FbFrankReal" w:cs="FbFrankReal" w:hint="cs"/>
          <w:sz w:val="24"/>
          <w:szCs w:val="24"/>
          <w:rtl/>
        </w:rPr>
        <w:t>רפופורט</w:t>
      </w:r>
      <w:proofErr w:type="spellEnd"/>
      <w:r w:rsidR="007310AC" w:rsidRPr="007310AC">
        <w:rPr>
          <w:rFonts w:ascii="FbFrankReal" w:eastAsia="Calibri" w:hAnsi="FbFrankReal" w:cs="FbFrankReal"/>
          <w:sz w:val="24"/>
          <w:szCs w:val="24"/>
          <w:vertAlign w:val="superscript"/>
          <w:rtl/>
        </w:rPr>
        <w:footnoteReference w:id="17"/>
      </w:r>
      <w:r w:rsidR="007310AC" w:rsidRPr="007310AC">
        <w:rPr>
          <w:rFonts w:ascii="FbFrankReal" w:eastAsia="Calibri" w:hAnsi="FbFrankReal" w:cs="FbFrankReal" w:hint="cs"/>
          <w:sz w:val="24"/>
          <w:szCs w:val="24"/>
          <w:rtl/>
        </w:rPr>
        <w:t xml:space="preserve"> והרב יצחק יהודה רוזן</w:t>
      </w:r>
      <w:r w:rsidR="007310AC" w:rsidRPr="007310AC">
        <w:rPr>
          <w:rFonts w:ascii="FbFrankReal" w:eastAsia="Calibri" w:hAnsi="FbFrankReal" w:cs="FbFrankReal"/>
          <w:sz w:val="24"/>
          <w:szCs w:val="24"/>
          <w:vertAlign w:val="superscript"/>
          <w:rtl/>
        </w:rPr>
        <w:footnoteReference w:id="18"/>
      </w:r>
      <w:r w:rsidR="007310AC" w:rsidRPr="007310AC">
        <w:rPr>
          <w:rFonts w:ascii="FbFrankReal" w:eastAsia="Calibri" w:hAnsi="FbFrankReal" w:cs="FbFrankReal" w:hint="cs"/>
          <w:sz w:val="24"/>
          <w:szCs w:val="24"/>
          <w:rtl/>
        </w:rPr>
        <w:t>, במאמרים חשובים שהקדישו לנושא זה. ואכמ"ל</w:t>
      </w:r>
      <w:r>
        <w:rPr>
          <w:rFonts w:ascii="FbFrankReal" w:eastAsia="Calibri" w:hAnsi="FbFrankReal" w:cs="FbFrankReal" w:hint="cs"/>
          <w:sz w:val="24"/>
          <w:szCs w:val="24"/>
          <w:rtl/>
        </w:rPr>
        <w:t>]</w:t>
      </w:r>
      <w:r w:rsidR="007310AC" w:rsidRPr="007310AC">
        <w:rPr>
          <w:rFonts w:ascii="FbFrankReal" w:eastAsia="Calibri" w:hAnsi="FbFrankReal" w:cs="FbFrankReal" w:hint="cs"/>
          <w:sz w:val="24"/>
          <w:szCs w:val="24"/>
          <w:rtl/>
        </w:rPr>
        <w:t xml:space="preserve">.  </w:t>
      </w:r>
      <w:bookmarkEnd w:id="4"/>
    </w:p>
    <w:p w14:paraId="2E4E4CFC" w14:textId="77777777" w:rsidR="007310AC" w:rsidRPr="007310AC" w:rsidRDefault="007310AC" w:rsidP="007310AC">
      <w:pPr>
        <w:jc w:val="both"/>
        <w:rPr>
          <w:rFonts w:ascii="FbFrankReal" w:eastAsia="Calibri" w:hAnsi="FbFrankReal" w:cs="FbFrankReal"/>
          <w:sz w:val="24"/>
          <w:szCs w:val="24"/>
          <w:rtl/>
        </w:rPr>
      </w:pPr>
      <w:r w:rsidRPr="007310AC">
        <w:rPr>
          <w:rFonts w:ascii="FbFrankReal" w:eastAsia="Calibri" w:hAnsi="FbFrankReal" w:cs="FbFrankReal" w:hint="cs"/>
          <w:sz w:val="24"/>
          <w:szCs w:val="24"/>
          <w:rtl/>
        </w:rPr>
        <w:t>אמנם היו גם רבנים חשובים</w:t>
      </w:r>
      <w:r w:rsidRPr="007310AC">
        <w:rPr>
          <w:rFonts w:hint="cs"/>
          <w:rtl/>
        </w:rPr>
        <w:t xml:space="preserve"> </w:t>
      </w:r>
      <w:r w:rsidRPr="007310AC">
        <w:rPr>
          <w:rFonts w:ascii="FbFrankReal" w:eastAsia="Calibri" w:hAnsi="FbFrankReal" w:cs="FbFrankReal" w:hint="cs"/>
          <w:sz w:val="24"/>
          <w:szCs w:val="24"/>
          <w:rtl/>
        </w:rPr>
        <w:t xml:space="preserve">שדעתם </w:t>
      </w:r>
      <w:proofErr w:type="spellStart"/>
      <w:r w:rsidRPr="007310AC">
        <w:rPr>
          <w:rFonts w:ascii="FbFrankReal" w:eastAsia="Calibri" w:hAnsi="FbFrankReal" w:cs="FbFrankReal" w:hint="cs"/>
          <w:sz w:val="24"/>
          <w:szCs w:val="24"/>
          <w:rtl/>
        </w:rPr>
        <w:t>היתה</w:t>
      </w:r>
      <w:proofErr w:type="spellEnd"/>
      <w:r w:rsidRPr="007310AC">
        <w:rPr>
          <w:rFonts w:ascii="FbFrankReal" w:eastAsia="Calibri" w:hAnsi="FbFrankReal" w:cs="FbFrankReal" w:hint="cs"/>
          <w:sz w:val="24"/>
          <w:szCs w:val="24"/>
          <w:rtl/>
        </w:rPr>
        <w:t xml:space="preserve"> בעד</w:t>
      </w:r>
      <w:r w:rsidRPr="007310AC">
        <w:rPr>
          <w:vertAlign w:val="superscript"/>
          <w:rtl/>
        </w:rPr>
        <w:footnoteReference w:id="19"/>
      </w:r>
      <w:r w:rsidRPr="007310AC">
        <w:rPr>
          <w:rFonts w:ascii="FbFrankReal" w:eastAsia="Calibri" w:hAnsi="FbFrankReal" w:cs="FbFrankReal" w:hint="cs"/>
          <w:sz w:val="24"/>
          <w:szCs w:val="24"/>
          <w:rtl/>
        </w:rPr>
        <w:t>, אבל רוב מוחלט של גדולי הרבנים, הצדיקים וגאוני דורנו שללו כל זאת בצורה נחרצת. ואכן לא נקבעה שום תקנה כללית לכלל ישראל, וציבור יראי ה' לא קבלו על עצמם לעשות שום דבר מיוחד לזכר קדושי השואה.</w:t>
      </w:r>
    </w:p>
    <w:p w14:paraId="0CEC2D67" w14:textId="77777777" w:rsidR="007310AC" w:rsidRPr="007310AC" w:rsidRDefault="007310AC" w:rsidP="007310AC">
      <w:pPr>
        <w:jc w:val="both"/>
        <w:rPr>
          <w:rFonts w:ascii="FbFrankReal" w:eastAsia="Calibri" w:hAnsi="FbFrankReal" w:cs="FbFrankReal"/>
          <w:b/>
          <w:bCs/>
          <w:sz w:val="24"/>
          <w:szCs w:val="24"/>
          <w:rtl/>
        </w:rPr>
      </w:pPr>
      <w:r w:rsidRPr="007310AC">
        <w:rPr>
          <w:rFonts w:ascii="FbFrankReal" w:eastAsia="Calibri" w:hAnsi="FbFrankReal" w:cs="FbFrankReal" w:hint="cs"/>
          <w:sz w:val="24"/>
          <w:szCs w:val="24"/>
          <w:rtl/>
        </w:rPr>
        <w:t xml:space="preserve">וכדאי מאד לציין ולהדגיש את ההבדל הגדול והחידוש המיוחד שבדברי רבינו על דברי שאר המחברים הגאונים. </w:t>
      </w:r>
      <w:proofErr w:type="spellStart"/>
      <w:r w:rsidRPr="007310AC">
        <w:rPr>
          <w:rFonts w:ascii="FbFrankReal" w:eastAsia="Calibri" w:hAnsi="FbFrankReal" w:cs="FbFrankReal" w:hint="cs"/>
          <w:sz w:val="24"/>
          <w:szCs w:val="24"/>
          <w:rtl/>
        </w:rPr>
        <w:t>שכו"כ</w:t>
      </w:r>
      <w:proofErr w:type="spellEnd"/>
      <w:r w:rsidRPr="007310AC">
        <w:rPr>
          <w:rFonts w:ascii="FbFrankReal" w:eastAsia="Calibri" w:hAnsi="FbFrankReal" w:cs="FbFrankReal" w:hint="cs"/>
          <w:sz w:val="24"/>
          <w:szCs w:val="24"/>
          <w:rtl/>
        </w:rPr>
        <w:t xml:space="preserve"> מהשוללים נמקו דעתם לשלילה בזה ש"אין אנו ראויים בדורנו לתקן שום תקנה לבית ישראל"</w:t>
      </w:r>
      <w:r w:rsidRPr="007310AC">
        <w:rPr>
          <w:vertAlign w:val="superscript"/>
          <w:rtl/>
        </w:rPr>
        <w:footnoteReference w:id="20"/>
      </w:r>
      <w:r w:rsidRPr="007310AC">
        <w:rPr>
          <w:rFonts w:hint="cs"/>
          <w:rtl/>
        </w:rPr>
        <w:t xml:space="preserve">, </w:t>
      </w:r>
      <w:r w:rsidRPr="007310AC">
        <w:rPr>
          <w:rFonts w:ascii="FbFrankReal" w:eastAsia="Calibri" w:hAnsi="FbFrankReal" w:cs="FbFrankReal" w:hint="cs"/>
          <w:sz w:val="24"/>
          <w:szCs w:val="24"/>
          <w:rtl/>
        </w:rPr>
        <w:t xml:space="preserve">היינו שזוהי בעי' שלנו; אמנם הרבי גילה דעתו ואמר בזה דברים כדרבונות מפורשים וברורים לגופו של ענין - </w:t>
      </w:r>
      <w:r w:rsidRPr="007310AC">
        <w:rPr>
          <w:rFonts w:ascii="FbFrankReal" w:eastAsia="Calibri" w:hAnsi="FbFrankReal" w:cs="FbFrankReal" w:hint="cs"/>
          <w:b/>
          <w:bCs/>
          <w:sz w:val="24"/>
          <w:szCs w:val="24"/>
          <w:rtl/>
        </w:rPr>
        <w:t>שנשמות קדושי השואה הן נשמות פרטיות, ואין צריך לקבוע ולתקן עבורם מאומה!</w:t>
      </w:r>
    </w:p>
    <w:p w14:paraId="5B967154" w14:textId="77777777" w:rsidR="007310AC" w:rsidRPr="007310AC" w:rsidRDefault="007310AC" w:rsidP="007310AC">
      <w:pPr>
        <w:jc w:val="both"/>
        <w:rPr>
          <w:rFonts w:ascii="FbFrankReal" w:eastAsia="Calibri" w:hAnsi="FbFrankReal" w:cs="FbFrankReal"/>
          <w:sz w:val="24"/>
          <w:szCs w:val="24"/>
          <w:rtl/>
        </w:rPr>
      </w:pPr>
      <w:r w:rsidRPr="007310AC">
        <w:rPr>
          <w:rFonts w:ascii="FbFrankReal" w:eastAsia="Calibri" w:hAnsi="FbFrankReal" w:cs="FbFrankReal" w:hint="cs"/>
          <w:sz w:val="24"/>
          <w:szCs w:val="24"/>
          <w:rtl/>
        </w:rPr>
        <w:lastRenderedPageBreak/>
        <w:t>ד. ואגב, אם כבר הובאו דברי הרבי אלו, שלכאורה הם מפתיעים ונראים כחידוש גדול ביותר, מהראוי לבארם ולמצוא להם מקור</w:t>
      </w:r>
      <w:r w:rsidRPr="007310AC">
        <w:rPr>
          <w:rFonts w:ascii="FbFrankReal" w:eastAsia="Calibri" w:hAnsi="FbFrankReal" w:cs="FbFrankReal"/>
          <w:sz w:val="24"/>
          <w:szCs w:val="24"/>
          <w:vertAlign w:val="superscript"/>
          <w:rtl/>
        </w:rPr>
        <w:footnoteReference w:id="21"/>
      </w:r>
      <w:r w:rsidRPr="007310AC">
        <w:rPr>
          <w:rFonts w:ascii="FbFrankReal" w:eastAsia="Calibri" w:hAnsi="FbFrankReal" w:cs="FbFrankReal" w:hint="cs"/>
          <w:sz w:val="24"/>
          <w:szCs w:val="24"/>
          <w:rtl/>
        </w:rPr>
        <w:t xml:space="preserve">. </w:t>
      </w:r>
    </w:p>
    <w:p w14:paraId="35868419" w14:textId="77777777" w:rsidR="007310AC" w:rsidRPr="007310AC" w:rsidRDefault="007310AC" w:rsidP="007310AC">
      <w:pPr>
        <w:jc w:val="both"/>
        <w:rPr>
          <w:rFonts w:ascii="FbFrankReal" w:eastAsia="Calibri" w:hAnsi="FbFrankReal" w:cs="FbFrankReal"/>
          <w:sz w:val="24"/>
          <w:szCs w:val="24"/>
          <w:rtl/>
        </w:rPr>
      </w:pPr>
      <w:r w:rsidRPr="007310AC">
        <w:rPr>
          <w:rFonts w:ascii="FbFrankReal" w:eastAsia="Calibri" w:hAnsi="FbFrankReal" w:cs="FbFrankReal" w:hint="cs"/>
          <w:sz w:val="24"/>
          <w:szCs w:val="24"/>
          <w:rtl/>
        </w:rPr>
        <w:t>ונראה שמקורם הוא על פי ה</w:t>
      </w:r>
      <w:r w:rsidRPr="007310AC">
        <w:rPr>
          <w:rFonts w:ascii="FbFrankReal" w:eastAsia="Calibri" w:hAnsi="FbFrankReal" w:cs="FbFrankReal"/>
          <w:sz w:val="24"/>
          <w:szCs w:val="24"/>
          <w:rtl/>
        </w:rPr>
        <w:t>מבואר בקינ</w:t>
      </w:r>
      <w:r w:rsidRPr="007310AC">
        <w:rPr>
          <w:rFonts w:ascii="FbFrankReal" w:eastAsia="Calibri" w:hAnsi="FbFrankReal" w:cs="FbFrankReal" w:hint="cs"/>
          <w:sz w:val="24"/>
          <w:szCs w:val="24"/>
          <w:rtl/>
        </w:rPr>
        <w:t xml:space="preserve">ות לתשעה באב, בקינה </w:t>
      </w:r>
      <w:proofErr w:type="spellStart"/>
      <w:r w:rsidRPr="007310AC">
        <w:rPr>
          <w:rFonts w:ascii="FbFrankReal" w:eastAsia="Calibri" w:hAnsi="FbFrankReal" w:cs="FbFrankReal"/>
          <w:sz w:val="24"/>
          <w:szCs w:val="24"/>
          <w:rtl/>
        </w:rPr>
        <w:t>המתחלת</w:t>
      </w:r>
      <w:proofErr w:type="spellEnd"/>
      <w:r w:rsidRPr="007310AC">
        <w:rPr>
          <w:rFonts w:ascii="FbFrankReal" w:eastAsia="Calibri" w:hAnsi="FbFrankReal" w:cs="FbFrankReal"/>
          <w:sz w:val="24"/>
          <w:szCs w:val="24"/>
          <w:rtl/>
        </w:rPr>
        <w:t xml:space="preserve"> "מי </w:t>
      </w:r>
      <w:proofErr w:type="spellStart"/>
      <w:r w:rsidRPr="007310AC">
        <w:rPr>
          <w:rFonts w:ascii="FbFrankReal" w:eastAsia="Calibri" w:hAnsi="FbFrankReal" w:cs="FbFrankReal"/>
          <w:sz w:val="24"/>
          <w:szCs w:val="24"/>
          <w:rtl/>
        </w:rPr>
        <w:t>יתן</w:t>
      </w:r>
      <w:proofErr w:type="spellEnd"/>
      <w:r w:rsidRPr="007310AC">
        <w:rPr>
          <w:rFonts w:ascii="FbFrankReal" w:eastAsia="Calibri" w:hAnsi="FbFrankReal" w:cs="FbFrankReal"/>
          <w:sz w:val="24"/>
          <w:szCs w:val="24"/>
          <w:rtl/>
        </w:rPr>
        <w:t xml:space="preserve"> ראשי מים" (ל</w:t>
      </w:r>
      <w:r w:rsidRPr="007310AC">
        <w:rPr>
          <w:rFonts w:ascii="FbFrankReal" w:eastAsia="Calibri" w:hAnsi="FbFrankReal" w:cs="FbFrankReal" w:hint="cs"/>
          <w:sz w:val="24"/>
          <w:szCs w:val="24"/>
          <w:rtl/>
        </w:rPr>
        <w:t>רבינו</w:t>
      </w:r>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קלונימוס</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ב"ר</w:t>
      </w:r>
      <w:proofErr w:type="spellEnd"/>
      <w:r w:rsidRPr="007310AC">
        <w:rPr>
          <w:rFonts w:ascii="FbFrankReal" w:eastAsia="Calibri" w:hAnsi="FbFrankReal" w:cs="FbFrankReal"/>
          <w:sz w:val="24"/>
          <w:szCs w:val="24"/>
          <w:rtl/>
        </w:rPr>
        <w:t xml:space="preserve"> יהודה</w:t>
      </w:r>
      <w:r w:rsidRPr="007310AC">
        <w:rPr>
          <w:rFonts w:ascii="FbFrankReal" w:eastAsia="Calibri" w:hAnsi="FbFrankReal" w:cs="FbFrankReal" w:hint="cs"/>
          <w:sz w:val="24"/>
          <w:szCs w:val="24"/>
          <w:rtl/>
        </w:rPr>
        <w:t>, שהי' בזמן מסעי הצלב</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 xml:space="preserve">וקונן </w:t>
      </w:r>
      <w:r w:rsidRPr="007310AC">
        <w:rPr>
          <w:rFonts w:ascii="FbFrankReal" w:eastAsia="Calibri" w:hAnsi="FbFrankReal" w:cs="FbFrankReal"/>
          <w:sz w:val="24"/>
          <w:szCs w:val="24"/>
          <w:rtl/>
        </w:rPr>
        <w:t xml:space="preserve">על הרוגי ק"ק </w:t>
      </w:r>
      <w:proofErr w:type="spellStart"/>
      <w:r w:rsidRPr="007310AC">
        <w:rPr>
          <w:rFonts w:ascii="FbFrankReal" w:eastAsia="Calibri" w:hAnsi="FbFrankReal" w:cs="FbFrankReal"/>
          <w:sz w:val="24"/>
          <w:szCs w:val="24"/>
          <w:rtl/>
        </w:rPr>
        <w:t>אשפירא</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וורמייזא</w:t>
      </w:r>
      <w:proofErr w:type="spellEnd"/>
      <w:r w:rsidRPr="007310AC">
        <w:rPr>
          <w:rFonts w:ascii="FbFrankReal" w:eastAsia="Calibri" w:hAnsi="FbFrankReal" w:cs="FbFrankReal"/>
          <w:sz w:val="24"/>
          <w:szCs w:val="24"/>
          <w:rtl/>
        </w:rPr>
        <w:t xml:space="preserve"> </w:t>
      </w:r>
      <w:proofErr w:type="spellStart"/>
      <w:r w:rsidRPr="007310AC">
        <w:rPr>
          <w:rFonts w:ascii="FbFrankReal" w:eastAsia="Calibri" w:hAnsi="FbFrankReal" w:cs="FbFrankReal"/>
          <w:sz w:val="24"/>
          <w:szCs w:val="24"/>
          <w:rtl/>
        </w:rPr>
        <w:t>ומגנצא</w:t>
      </w:r>
      <w:proofErr w:type="spellEnd"/>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 xml:space="preserve">, וז"ל: "שימו נא על לבבכם מספד מר לקושרה, כי שקולה הריגתם להתאבל </w:t>
      </w:r>
      <w:proofErr w:type="spellStart"/>
      <w:r w:rsidRPr="007310AC">
        <w:rPr>
          <w:rFonts w:ascii="FbFrankReal" w:eastAsia="Calibri" w:hAnsi="FbFrankReal" w:cs="FbFrankReal"/>
          <w:sz w:val="24"/>
          <w:szCs w:val="24"/>
          <w:rtl/>
        </w:rPr>
        <w:t>ולהתעפרה</w:t>
      </w:r>
      <w:proofErr w:type="spellEnd"/>
      <w:r w:rsidRPr="007310AC">
        <w:rPr>
          <w:rFonts w:ascii="FbFrankReal" w:eastAsia="Calibri" w:hAnsi="FbFrankReal" w:cs="FbFrankReal"/>
          <w:sz w:val="24"/>
          <w:szCs w:val="24"/>
          <w:rtl/>
        </w:rPr>
        <w:t xml:space="preserve">, כשריפת בית אלוקינו האולם והבירה, </w:t>
      </w:r>
      <w:r w:rsidRPr="007310AC">
        <w:rPr>
          <w:rFonts w:ascii="FbFrankReal" w:eastAsia="Calibri" w:hAnsi="FbFrankReal" w:cs="FbFrankReal"/>
          <w:b/>
          <w:bCs/>
          <w:sz w:val="24"/>
          <w:szCs w:val="24"/>
          <w:rtl/>
        </w:rPr>
        <w:t>וכי אין להוסיף מועד שבר ותבערה</w:t>
      </w:r>
      <w:r w:rsidRPr="007310AC">
        <w:rPr>
          <w:rFonts w:ascii="FbFrankReal" w:eastAsia="Calibri" w:hAnsi="FbFrankReal" w:cs="FbFrankReal"/>
          <w:sz w:val="24"/>
          <w:szCs w:val="24"/>
          <w:rtl/>
        </w:rPr>
        <w:t xml:space="preserve">, ואין להקדים זולתי לאחרה, תחת כן היום </w:t>
      </w:r>
      <w:r w:rsidRPr="007310AC">
        <w:rPr>
          <w:rFonts w:ascii="FbFrankReal" w:eastAsia="Calibri" w:hAnsi="FbFrankReal" w:cs="FbFrankReal" w:hint="cs"/>
          <w:sz w:val="20"/>
          <w:szCs w:val="20"/>
          <w:rtl/>
        </w:rPr>
        <w:t>[=ת"ב]</w:t>
      </w:r>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sz w:val="24"/>
          <w:szCs w:val="24"/>
          <w:rtl/>
        </w:rPr>
        <w:t>לו</w:t>
      </w:r>
      <w:r w:rsidRPr="007310AC">
        <w:rPr>
          <w:rFonts w:ascii="FbFrankReal" w:eastAsia="Calibri" w:hAnsi="FbFrankReal" w:cs="FbFrankReal" w:hint="cs"/>
          <w:sz w:val="24"/>
          <w:szCs w:val="24"/>
          <w:rtl/>
        </w:rPr>
        <w:t>י</w:t>
      </w:r>
      <w:r w:rsidRPr="007310AC">
        <w:rPr>
          <w:rFonts w:ascii="FbFrankReal" w:eastAsia="Calibri" w:hAnsi="FbFrankReal" w:cs="FbFrankReal"/>
          <w:sz w:val="24"/>
          <w:szCs w:val="24"/>
          <w:rtl/>
        </w:rPr>
        <w:t>יתי</w:t>
      </w:r>
      <w:proofErr w:type="spellEnd"/>
      <w:r w:rsidRPr="007310AC">
        <w:rPr>
          <w:rFonts w:ascii="FbFrankReal" w:eastAsia="Calibri" w:hAnsi="FbFrankReal" w:cs="FbFrankReal"/>
          <w:sz w:val="24"/>
          <w:szCs w:val="24"/>
          <w:rtl/>
        </w:rPr>
        <w:t xml:space="preserve"> אעוררה, ואספרה </w:t>
      </w:r>
      <w:proofErr w:type="spellStart"/>
      <w:r w:rsidRPr="007310AC">
        <w:rPr>
          <w:rFonts w:ascii="FbFrankReal" w:eastAsia="Calibri" w:hAnsi="FbFrankReal" w:cs="FbFrankReal"/>
          <w:sz w:val="24"/>
          <w:szCs w:val="24"/>
          <w:rtl/>
        </w:rPr>
        <w:t>ואילילה</w:t>
      </w:r>
      <w:proofErr w:type="spellEnd"/>
      <w:r w:rsidRPr="007310AC">
        <w:rPr>
          <w:rFonts w:ascii="FbFrankReal" w:eastAsia="Calibri" w:hAnsi="FbFrankReal" w:cs="FbFrankReal"/>
          <w:sz w:val="24"/>
          <w:szCs w:val="24"/>
          <w:rtl/>
        </w:rPr>
        <w:t xml:space="preserve"> ואבכה בנפש מרה</w:t>
      </w:r>
      <w:r w:rsidRPr="007310AC">
        <w:rPr>
          <w:rFonts w:ascii="FbFrankReal" w:eastAsia="Calibri" w:hAnsi="FbFrankReal" w:cs="FbFrankReal" w:hint="cs"/>
          <w:sz w:val="24"/>
          <w:szCs w:val="24"/>
          <w:rtl/>
        </w:rPr>
        <w:t>...</w:t>
      </w:r>
      <w:r w:rsidRPr="007310AC">
        <w:rPr>
          <w:rFonts w:ascii="FbFrankReal" w:eastAsia="Calibri" w:hAnsi="FbFrankReal" w:cs="FbFrankReal"/>
          <w:sz w:val="24"/>
          <w:szCs w:val="24"/>
          <w:rtl/>
        </w:rPr>
        <w:t>"</w:t>
      </w:r>
      <w:r w:rsidRPr="007310AC">
        <w:rPr>
          <w:rFonts w:ascii="FbFrankReal" w:eastAsia="Calibri" w:hAnsi="FbFrankReal" w:cs="FbFrankReal"/>
          <w:sz w:val="24"/>
          <w:szCs w:val="24"/>
          <w:vertAlign w:val="superscript"/>
          <w:rtl/>
        </w:rPr>
        <w:footnoteReference w:id="22"/>
      </w:r>
      <w:r w:rsidRPr="007310AC">
        <w:rPr>
          <w:rFonts w:ascii="FbFrankReal" w:eastAsia="Calibri" w:hAnsi="FbFrankReal" w:cs="FbFrankReal" w:hint="cs"/>
          <w:sz w:val="24"/>
          <w:szCs w:val="24"/>
          <w:rtl/>
        </w:rPr>
        <w:t xml:space="preserve">. </w:t>
      </w:r>
    </w:p>
    <w:p w14:paraId="04869218" w14:textId="77777777" w:rsidR="007310AC" w:rsidRPr="007310AC" w:rsidRDefault="007310AC" w:rsidP="007310AC">
      <w:pPr>
        <w:jc w:val="both"/>
        <w:rPr>
          <w:rFonts w:ascii="FbFrankReal" w:eastAsia="Calibri" w:hAnsi="FbFrankReal" w:cs="FbFrankReal"/>
          <w:sz w:val="24"/>
          <w:szCs w:val="24"/>
          <w:rtl/>
        </w:rPr>
      </w:pPr>
      <w:r w:rsidRPr="007310AC">
        <w:rPr>
          <w:rFonts w:ascii="FbFrankReal" w:eastAsia="Calibri" w:hAnsi="FbFrankReal" w:cs="FbFrankReal"/>
          <w:sz w:val="24"/>
          <w:szCs w:val="24"/>
          <w:rtl/>
        </w:rPr>
        <w:t>הרי מבואר</w:t>
      </w:r>
      <w:r w:rsidRPr="007310AC">
        <w:rPr>
          <w:rFonts w:ascii="FbFrankReal" w:eastAsia="Calibri" w:hAnsi="FbFrankReal" w:cs="FbFrankReal" w:hint="cs"/>
          <w:sz w:val="24"/>
          <w:szCs w:val="24"/>
          <w:rtl/>
        </w:rPr>
        <w:t xml:space="preserve"> בקינה הנ"ל</w:t>
      </w:r>
      <w:r w:rsidRPr="007310AC">
        <w:rPr>
          <w:rFonts w:ascii="FbFrankReal" w:eastAsia="Calibri" w:hAnsi="FbFrankReal" w:cs="FbFrankReal"/>
          <w:sz w:val="24"/>
          <w:szCs w:val="24"/>
          <w:rtl/>
        </w:rPr>
        <w:t xml:space="preserve">, שאף שחורבן קהילות הקודש הנזכרות הי' קשה כחורבן </w:t>
      </w:r>
      <w:proofErr w:type="spellStart"/>
      <w:r w:rsidRPr="007310AC">
        <w:rPr>
          <w:rFonts w:ascii="FbFrankReal" w:eastAsia="Calibri" w:hAnsi="FbFrankReal" w:cs="FbFrankReal"/>
          <w:sz w:val="24"/>
          <w:szCs w:val="24"/>
          <w:rtl/>
        </w:rPr>
        <w:t>ביהמ"ק</w:t>
      </w:r>
      <w:proofErr w:type="spellEnd"/>
      <w:r w:rsidRPr="007310AC">
        <w:rPr>
          <w:rFonts w:ascii="FbFrankReal" w:eastAsia="Calibri" w:hAnsi="FbFrankReal" w:cs="FbFrankReal"/>
          <w:sz w:val="24"/>
          <w:szCs w:val="24"/>
          <w:rtl/>
        </w:rPr>
        <w:t xml:space="preserve">, מ"מ פשיטא לי' </w:t>
      </w:r>
      <w:proofErr w:type="spellStart"/>
      <w:r w:rsidRPr="007310AC">
        <w:rPr>
          <w:rFonts w:ascii="FbFrankReal" w:eastAsia="Calibri" w:hAnsi="FbFrankReal" w:cs="FbFrankReal"/>
          <w:sz w:val="24"/>
          <w:szCs w:val="24"/>
          <w:rtl/>
        </w:rPr>
        <w:t>להמקונן</w:t>
      </w:r>
      <w:proofErr w:type="spellEnd"/>
      <w:r w:rsidRPr="007310AC">
        <w:rPr>
          <w:rFonts w:ascii="FbFrankReal" w:eastAsia="Calibri" w:hAnsi="FbFrankReal" w:cs="FbFrankReal"/>
          <w:sz w:val="24"/>
          <w:szCs w:val="24"/>
          <w:rtl/>
        </w:rPr>
        <w:t xml:space="preserve"> שאין להוסיף מועד</w:t>
      </w:r>
      <w:r w:rsidRPr="007310AC">
        <w:rPr>
          <w:rFonts w:ascii="FbFrankReal" w:eastAsia="Calibri" w:hAnsi="FbFrankReal" w:cs="FbFrankReal" w:hint="cs"/>
          <w:sz w:val="24"/>
          <w:szCs w:val="24"/>
          <w:rtl/>
        </w:rPr>
        <w:t xml:space="preserve"> או יום מסוים</w:t>
      </w:r>
      <w:r w:rsidRPr="007310AC">
        <w:rPr>
          <w:rFonts w:ascii="FbFrankReal" w:eastAsia="Calibri" w:hAnsi="FbFrankReal" w:cs="FbFrankReal"/>
          <w:sz w:val="24"/>
          <w:szCs w:val="24"/>
          <w:rtl/>
        </w:rPr>
        <w:t xml:space="preserve"> להתאבל</w:t>
      </w:r>
      <w:r w:rsidRPr="007310AC">
        <w:rPr>
          <w:rFonts w:ascii="FbFrankReal" w:eastAsia="Calibri" w:hAnsi="FbFrankReal" w:cs="FbFrankReal" w:hint="cs"/>
          <w:sz w:val="24"/>
          <w:szCs w:val="24"/>
          <w:rtl/>
        </w:rPr>
        <w:t xml:space="preserve"> עליהם. ולכאורה הדבר תמוה ואומר דרשני - אם החורבן כ"כ קשה ושקול כשריפת בית אלוקינו, מדוע באמת אין לקבוע יום מיוחד להתאבל עליו? </w:t>
      </w:r>
    </w:p>
    <w:p w14:paraId="399F627C" w14:textId="0116D332" w:rsidR="007310AC" w:rsidRPr="007310AC" w:rsidRDefault="007310AC" w:rsidP="007310AC">
      <w:pPr>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אבל לדברי הרבי הנ"ל (ע"פ פנימיות </w:t>
      </w:r>
      <w:proofErr w:type="spellStart"/>
      <w:r w:rsidRPr="007310AC">
        <w:rPr>
          <w:rFonts w:ascii="FbFrankReal" w:eastAsia="Calibri" w:hAnsi="FbFrankReal" w:cs="FbFrankReal" w:hint="cs"/>
          <w:sz w:val="24"/>
          <w:szCs w:val="24"/>
          <w:rtl/>
        </w:rPr>
        <w:t>הענינים</w:t>
      </w:r>
      <w:proofErr w:type="spellEnd"/>
      <w:r w:rsidRPr="007310AC">
        <w:rPr>
          <w:rFonts w:ascii="FbFrankReal" w:eastAsia="Calibri" w:hAnsi="FbFrankReal" w:cs="FbFrankReal" w:hint="cs"/>
          <w:sz w:val="24"/>
          <w:szCs w:val="24"/>
          <w:rtl/>
        </w:rPr>
        <w:t xml:space="preserve">) </w:t>
      </w:r>
      <w:proofErr w:type="spellStart"/>
      <w:r w:rsidR="006D4BD7">
        <w:rPr>
          <w:rFonts w:ascii="FbFrankReal" w:eastAsia="Calibri" w:hAnsi="FbFrankReal" w:cs="FbFrankReal" w:hint="cs"/>
          <w:sz w:val="24"/>
          <w:szCs w:val="24"/>
          <w:rtl/>
        </w:rPr>
        <w:t>הענין</w:t>
      </w:r>
      <w:proofErr w:type="spellEnd"/>
      <w:r w:rsidR="006D4BD7">
        <w:rPr>
          <w:rFonts w:ascii="FbFrankReal" w:eastAsia="Calibri" w:hAnsi="FbFrankReal" w:cs="FbFrankReal" w:hint="cs"/>
          <w:sz w:val="24"/>
          <w:szCs w:val="24"/>
          <w:rtl/>
        </w:rPr>
        <w:t xml:space="preserve"> מובן בטוב</w:t>
      </w:r>
      <w:r w:rsidRPr="007310AC">
        <w:rPr>
          <w:rFonts w:ascii="FbFrankReal" w:eastAsia="Calibri" w:hAnsi="FbFrankReal" w:cs="FbFrankReal" w:hint="cs"/>
          <w:sz w:val="24"/>
          <w:szCs w:val="24"/>
          <w:rtl/>
        </w:rPr>
        <w:t xml:space="preserve">, שהוא מפני שרק על השמדות שהיו בדורות הראשונים [כנראה </w:t>
      </w:r>
      <w:proofErr w:type="spellStart"/>
      <w:r w:rsidRPr="007310AC">
        <w:rPr>
          <w:rFonts w:ascii="FbFrankReal" w:eastAsia="Calibri" w:hAnsi="FbFrankReal" w:cs="FbFrankReal" w:hint="cs"/>
          <w:sz w:val="24"/>
          <w:szCs w:val="24"/>
          <w:rtl/>
        </w:rPr>
        <w:t>הכונה</w:t>
      </w:r>
      <w:proofErr w:type="spellEnd"/>
      <w:r w:rsidRPr="007310AC">
        <w:rPr>
          <w:rFonts w:ascii="FbFrankReal" w:eastAsia="Calibri" w:hAnsi="FbFrankReal" w:cs="FbFrankReal" w:hint="cs"/>
          <w:sz w:val="24"/>
          <w:szCs w:val="24"/>
          <w:rtl/>
        </w:rPr>
        <w:t xml:space="preserve"> למה שארע בזמן חורבן בית המקדש הא' </w:t>
      </w:r>
      <w:proofErr w:type="spellStart"/>
      <w:r w:rsidRPr="007310AC">
        <w:rPr>
          <w:rFonts w:ascii="FbFrankReal" w:eastAsia="Calibri" w:hAnsi="FbFrankReal" w:cs="FbFrankReal" w:hint="cs"/>
          <w:sz w:val="24"/>
          <w:szCs w:val="24"/>
          <w:rtl/>
        </w:rPr>
        <w:t>והב</w:t>
      </w:r>
      <w:proofErr w:type="spellEnd"/>
      <w:r w:rsidRPr="007310AC">
        <w:rPr>
          <w:rFonts w:ascii="FbFrankReal" w:eastAsia="Calibri" w:hAnsi="FbFrankReal" w:cs="FbFrankReal" w:hint="cs"/>
          <w:sz w:val="24"/>
          <w:szCs w:val="24"/>
          <w:rtl/>
        </w:rPr>
        <w:t>'], שהם נשמות כלליות,</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הי' צריך לתקן</w:t>
      </w:r>
      <w:r w:rsidRPr="007310AC">
        <w:rPr>
          <w:rFonts w:ascii="FbFrankReal" w:eastAsia="Calibri" w:hAnsi="FbFrankReal" w:cs="FbFrankReal"/>
          <w:sz w:val="24"/>
          <w:szCs w:val="24"/>
          <w:rtl/>
        </w:rPr>
        <w:t xml:space="preserve"> </w:t>
      </w:r>
      <w:r w:rsidRPr="007310AC">
        <w:rPr>
          <w:rFonts w:ascii="FbFrankReal" w:eastAsia="Calibri" w:hAnsi="FbFrankReal" w:cs="FbFrankReal" w:hint="cs"/>
          <w:sz w:val="24"/>
          <w:szCs w:val="24"/>
          <w:rtl/>
        </w:rPr>
        <w:t>יום אבל "</w:t>
      </w:r>
      <w:r w:rsidRPr="007310AC">
        <w:rPr>
          <w:rFonts w:ascii="FbFrankReal" w:eastAsia="Calibri" w:hAnsi="FbFrankReal" w:cs="FbFrankReal"/>
          <w:sz w:val="24"/>
          <w:szCs w:val="24"/>
          <w:rtl/>
        </w:rPr>
        <w:t xml:space="preserve">כיון שזהו ענין של </w:t>
      </w:r>
      <w:proofErr w:type="spellStart"/>
      <w:r w:rsidRPr="007310AC">
        <w:rPr>
          <w:rFonts w:ascii="FbFrankReal" w:eastAsia="Calibri" w:hAnsi="FbFrankReal" w:cs="FbFrankReal"/>
          <w:sz w:val="24"/>
          <w:szCs w:val="24"/>
          <w:rtl/>
        </w:rPr>
        <w:t>הירו</w:t>
      </w:r>
      <w:r w:rsidRPr="007310AC">
        <w:rPr>
          <w:rFonts w:ascii="FbFrankReal" w:eastAsia="Calibri" w:hAnsi="FbFrankReal" w:cs="FbFrankReal" w:hint="cs"/>
          <w:sz w:val="24"/>
          <w:szCs w:val="24"/>
          <w:rtl/>
        </w:rPr>
        <w:t>ס</w:t>
      </w:r>
      <w:proofErr w:type="spellEnd"/>
      <w:r w:rsidRPr="007310AC">
        <w:rPr>
          <w:rFonts w:ascii="FbFrankReal" w:eastAsia="Calibri" w:hAnsi="FbFrankReal" w:cs="FbFrankReal" w:hint="cs"/>
          <w:sz w:val="24"/>
          <w:szCs w:val="24"/>
          <w:rtl/>
        </w:rPr>
        <w:t xml:space="preserve"> </w:t>
      </w:r>
      <w:r w:rsidRPr="007310AC">
        <w:rPr>
          <w:rFonts w:ascii="FbFrankReal" w:eastAsia="Calibri" w:hAnsi="FbFrankReal" w:cs="FbFrankReal"/>
          <w:sz w:val="24"/>
          <w:szCs w:val="24"/>
          <w:rtl/>
        </w:rPr>
        <w:t>וחורבן והשמדה</w:t>
      </w:r>
      <w:r w:rsidRPr="007310AC">
        <w:rPr>
          <w:rFonts w:ascii="FbFrankReal" w:eastAsia="Calibri" w:hAnsi="FbFrankReal" w:cs="FbFrankReal" w:hint="cs"/>
          <w:sz w:val="24"/>
          <w:szCs w:val="24"/>
          <w:rtl/>
        </w:rPr>
        <w:t xml:space="preserve"> [חמורה יותר] </w:t>
      </w:r>
      <w:r w:rsidRPr="007310AC">
        <w:rPr>
          <w:rFonts w:ascii="FbFrankReal" w:eastAsia="Calibri" w:hAnsi="FbFrankReal" w:cs="FbFrankReal"/>
          <w:sz w:val="24"/>
          <w:szCs w:val="24"/>
          <w:rtl/>
        </w:rPr>
        <w:t>כמה פעמים ככה</w:t>
      </w:r>
      <w:r w:rsidRPr="007310AC">
        <w:rPr>
          <w:rFonts w:ascii="FbFrankReal" w:eastAsia="Calibri" w:hAnsi="FbFrankReal" w:cs="FbFrankReal" w:hint="cs"/>
          <w:sz w:val="24"/>
          <w:szCs w:val="24"/>
          <w:rtl/>
        </w:rPr>
        <w:t xml:space="preserve">", אבל לא על חורבן הקהילות והריגת הקדושים במסעי הצלב שהיו נשמות נמוכות יותר. ומזה מובן </w:t>
      </w:r>
      <w:proofErr w:type="spellStart"/>
      <w:r w:rsidRPr="007310AC">
        <w:rPr>
          <w:rFonts w:ascii="FbFrankReal" w:eastAsia="Calibri" w:hAnsi="FbFrankReal" w:cs="FbFrankReal" w:hint="cs"/>
          <w:sz w:val="24"/>
          <w:szCs w:val="24"/>
          <w:rtl/>
        </w:rPr>
        <w:t>במכ"ש</w:t>
      </w:r>
      <w:proofErr w:type="spellEnd"/>
      <w:r w:rsidRPr="007310AC">
        <w:rPr>
          <w:rFonts w:ascii="FbFrankReal" w:eastAsia="Calibri" w:hAnsi="FbFrankReal" w:cs="FbFrankReal" w:hint="cs"/>
          <w:sz w:val="24"/>
          <w:szCs w:val="24"/>
          <w:rtl/>
        </w:rPr>
        <w:t xml:space="preserve"> שעל הנשמות של דורנו זה </w:t>
      </w:r>
      <w:r w:rsidR="006D4BD7">
        <w:rPr>
          <w:rFonts w:ascii="FbFrankReal" w:eastAsia="Calibri" w:hAnsi="FbFrankReal" w:cs="FbFrankReal"/>
          <w:sz w:val="24"/>
          <w:szCs w:val="24"/>
          <w:rtl/>
        </w:rPr>
        <w:t>–</w:t>
      </w:r>
      <w:r w:rsidRPr="007310AC">
        <w:rPr>
          <w:rFonts w:ascii="FbFrankReal" w:eastAsia="Calibri" w:hAnsi="FbFrankReal" w:cs="FbFrankReal" w:hint="cs"/>
          <w:sz w:val="24"/>
          <w:szCs w:val="24"/>
          <w:rtl/>
        </w:rPr>
        <w:t xml:space="preserve"> </w:t>
      </w:r>
      <w:r w:rsidR="006D4BD7">
        <w:rPr>
          <w:rFonts w:ascii="FbFrankReal" w:eastAsia="Calibri" w:hAnsi="FbFrankReal" w:cs="FbFrankReal" w:hint="cs"/>
          <w:sz w:val="24"/>
          <w:szCs w:val="24"/>
          <w:rtl/>
        </w:rPr>
        <w:t xml:space="preserve">הדור של </w:t>
      </w:r>
      <w:r w:rsidRPr="007310AC">
        <w:rPr>
          <w:rFonts w:ascii="FbFrankReal" w:eastAsia="Calibri" w:hAnsi="FbFrankReal" w:cs="FbFrankReal" w:hint="cs"/>
          <w:sz w:val="24"/>
          <w:szCs w:val="24"/>
          <w:rtl/>
        </w:rPr>
        <w:t xml:space="preserve">עקבתא </w:t>
      </w:r>
      <w:proofErr w:type="spellStart"/>
      <w:r w:rsidRPr="007310AC">
        <w:rPr>
          <w:rFonts w:ascii="FbFrankReal" w:eastAsia="Calibri" w:hAnsi="FbFrankReal" w:cs="FbFrankReal" w:hint="cs"/>
          <w:sz w:val="24"/>
          <w:szCs w:val="24"/>
          <w:rtl/>
        </w:rPr>
        <w:t>דעקבתא</w:t>
      </w:r>
      <w:proofErr w:type="spellEnd"/>
      <w:r w:rsidRPr="007310AC">
        <w:rPr>
          <w:rFonts w:ascii="FbFrankReal" w:eastAsia="Calibri" w:hAnsi="FbFrankReal" w:cs="FbFrankReal" w:hint="cs"/>
          <w:sz w:val="24"/>
          <w:szCs w:val="24"/>
          <w:rtl/>
        </w:rPr>
        <w:t xml:space="preserve"> </w:t>
      </w:r>
      <w:proofErr w:type="spellStart"/>
      <w:r w:rsidRPr="007310AC">
        <w:rPr>
          <w:rFonts w:ascii="FbFrankReal" w:eastAsia="Calibri" w:hAnsi="FbFrankReal" w:cs="FbFrankReal" w:hint="cs"/>
          <w:sz w:val="24"/>
          <w:szCs w:val="24"/>
          <w:rtl/>
        </w:rPr>
        <w:t>דמשיחא</w:t>
      </w:r>
      <w:proofErr w:type="spellEnd"/>
      <w:r w:rsidRPr="007310AC">
        <w:rPr>
          <w:rFonts w:ascii="FbFrankReal" w:eastAsia="Calibri" w:hAnsi="FbFrankReal" w:cs="FbFrankReal" w:hint="cs"/>
          <w:sz w:val="24"/>
          <w:szCs w:val="24"/>
          <w:rtl/>
        </w:rPr>
        <w:t xml:space="preserve"> – שאין לתקן.</w:t>
      </w:r>
    </w:p>
    <w:p w14:paraId="3291F8A1" w14:textId="05911299" w:rsidR="007310AC" w:rsidRPr="007310AC" w:rsidRDefault="007310AC" w:rsidP="007310AC">
      <w:pPr>
        <w:jc w:val="both"/>
        <w:rPr>
          <w:rFonts w:ascii="FbFrankReal" w:eastAsia="Calibri" w:hAnsi="FbFrankReal" w:cs="FbFrankReal"/>
          <w:sz w:val="24"/>
          <w:szCs w:val="24"/>
          <w:rtl/>
        </w:rPr>
      </w:pPr>
      <w:r w:rsidRPr="007310AC">
        <w:rPr>
          <w:rFonts w:ascii="FbFrankReal" w:eastAsia="Calibri" w:hAnsi="FbFrankReal" w:cs="FbFrankReal" w:hint="cs"/>
          <w:sz w:val="24"/>
          <w:szCs w:val="24"/>
          <w:rtl/>
        </w:rPr>
        <w:t xml:space="preserve">ויש להוסיף, שעל הקדושים שנהרגו בזמן מסעי הצלב אכן לא תקנו יום מיוחד של אבל, אבל תקנו קינות (שאומרים אותם בתשעה באב, כנ"ל) וכן תפלת "אב הרחמים" (שאומרים בשבת קודם </w:t>
      </w:r>
      <w:r w:rsidR="006D4BD7">
        <w:rPr>
          <w:rFonts w:ascii="FbFrankReal" w:eastAsia="Calibri" w:hAnsi="FbFrankReal" w:cs="FbFrankReal" w:hint="cs"/>
          <w:sz w:val="24"/>
          <w:szCs w:val="24"/>
          <w:rtl/>
        </w:rPr>
        <w:t xml:space="preserve">תפלת </w:t>
      </w:r>
      <w:r w:rsidRPr="007310AC">
        <w:rPr>
          <w:rFonts w:ascii="FbFrankReal" w:eastAsia="Calibri" w:hAnsi="FbFrankReal" w:cs="FbFrankReal" w:hint="cs"/>
          <w:sz w:val="24"/>
          <w:szCs w:val="24"/>
          <w:rtl/>
        </w:rPr>
        <w:t>מוסף), ואילו על קדושי השואה שלל הרבי גם אמירת קינות ואפילו לתפלה כלשהי התנגד, כנ"ל.</w:t>
      </w:r>
    </w:p>
    <w:p w14:paraId="660398A6" w14:textId="3ABE7EA1" w:rsidR="008A04D2" w:rsidRDefault="004B49A1" w:rsidP="004B49A1">
      <w:pPr>
        <w:jc w:val="right"/>
      </w:pPr>
      <w:r>
        <w:rPr>
          <w:rFonts w:hint="cs"/>
          <w:rtl/>
        </w:rPr>
        <w:t xml:space="preserve">לתגובות: הרב </w:t>
      </w:r>
      <w:r>
        <w:rPr>
          <w:rFonts w:hint="eastAsia"/>
          <w:rtl/>
        </w:rPr>
        <w:t>יעקב</w:t>
      </w:r>
      <w:r>
        <w:rPr>
          <w:rtl/>
        </w:rPr>
        <w:t xml:space="preserve"> </w:t>
      </w:r>
      <w:r>
        <w:rPr>
          <w:rFonts w:hint="cs"/>
          <w:rtl/>
        </w:rPr>
        <w:t xml:space="preserve">הלוי </w:t>
      </w:r>
      <w:r>
        <w:rPr>
          <w:rFonts w:hint="eastAsia"/>
          <w:rtl/>
        </w:rPr>
        <w:t>הורוביץ</w:t>
      </w:r>
      <w:r>
        <w:rPr>
          <w:rFonts w:hint="cs"/>
          <w:rtl/>
        </w:rPr>
        <w:t xml:space="preserve"> </w:t>
      </w:r>
      <w:r>
        <w:t>horoy770@gmail.com</w:t>
      </w:r>
    </w:p>
    <w:sectPr w:rsidR="008A04D2" w:rsidSect="00500EF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6EB3" w14:textId="77777777" w:rsidR="001256F0" w:rsidRDefault="001256F0" w:rsidP="007310AC">
      <w:pPr>
        <w:spacing w:after="0" w:line="240" w:lineRule="auto"/>
      </w:pPr>
      <w:r>
        <w:separator/>
      </w:r>
    </w:p>
  </w:endnote>
  <w:endnote w:type="continuationSeparator" w:id="0">
    <w:p w14:paraId="7116AF06" w14:textId="77777777" w:rsidR="001256F0" w:rsidRDefault="001256F0" w:rsidP="0073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bFrankReal">
    <w:altName w:val="Times New Roman"/>
    <w:charset w:val="00"/>
    <w:family w:val="roman"/>
    <w:pitch w:val="variable"/>
    <w:sig w:usb0="80000827" w:usb1="5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261C3" w14:textId="77777777" w:rsidR="001256F0" w:rsidRDefault="001256F0" w:rsidP="007310AC">
      <w:pPr>
        <w:spacing w:after="0" w:line="240" w:lineRule="auto"/>
      </w:pPr>
      <w:r>
        <w:separator/>
      </w:r>
    </w:p>
  </w:footnote>
  <w:footnote w:type="continuationSeparator" w:id="0">
    <w:p w14:paraId="150EE07A" w14:textId="77777777" w:rsidR="001256F0" w:rsidRDefault="001256F0" w:rsidP="007310AC">
      <w:pPr>
        <w:spacing w:after="0" w:line="240" w:lineRule="auto"/>
      </w:pPr>
      <w:r>
        <w:continuationSeparator/>
      </w:r>
    </w:p>
  </w:footnote>
  <w:footnote w:id="1">
    <w:p w14:paraId="1561C409" w14:textId="77777777" w:rsidR="007310AC" w:rsidRDefault="007310AC" w:rsidP="007310AC">
      <w:pPr>
        <w:pStyle w:val="a5"/>
        <w:spacing w:after="240"/>
      </w:pPr>
      <w:r>
        <w:rPr>
          <w:rStyle w:val="a7"/>
        </w:rPr>
        <w:footnoteRef/>
      </w:r>
      <w:r>
        <w:t xml:space="preserve"> </w:t>
      </w:r>
      <w:r w:rsidRPr="00632983">
        <w:rPr>
          <w:rFonts w:ascii="FbFrankReal" w:eastAsia="Calibri" w:hAnsi="FbFrankReal" w:cs="FbFrankReal" w:hint="cs"/>
          <w:rtl/>
        </w:rPr>
        <w:t xml:space="preserve">בספר </w:t>
      </w:r>
      <w:r w:rsidRPr="00632983">
        <w:rPr>
          <w:rFonts w:ascii="FbFrankReal" w:eastAsia="Calibri" w:hAnsi="FbFrankReal" w:cs="FbFrankReal"/>
          <w:rtl/>
        </w:rPr>
        <w:t xml:space="preserve">'בקדושתו של אהרן' </w:t>
      </w:r>
      <w:r w:rsidRPr="004B07A4">
        <w:rPr>
          <w:rFonts w:ascii="FbFrankReal" w:eastAsia="Calibri" w:hAnsi="FbFrankReal" w:cs="FbFrankReal" w:hint="cs"/>
          <w:rtl/>
        </w:rPr>
        <w:t xml:space="preserve">(נלקט ונערך ע"י הרב אהרן </w:t>
      </w:r>
      <w:proofErr w:type="spellStart"/>
      <w:r w:rsidRPr="004B07A4">
        <w:rPr>
          <w:rFonts w:ascii="FbFrankReal" w:eastAsia="Calibri" w:hAnsi="FbFrankReal" w:cs="FbFrankReal" w:hint="cs"/>
          <w:rtl/>
        </w:rPr>
        <w:t>פרלוב</w:t>
      </w:r>
      <w:proofErr w:type="spellEnd"/>
      <w:r w:rsidRPr="004B07A4">
        <w:rPr>
          <w:rFonts w:ascii="FbFrankReal" w:eastAsia="Calibri" w:hAnsi="FbFrankReal" w:cs="FbFrankReal" w:hint="cs"/>
          <w:rtl/>
        </w:rPr>
        <w:t>, ירושלים</w:t>
      </w:r>
      <w:r>
        <w:rPr>
          <w:rFonts w:ascii="FbFrankReal" w:eastAsia="Calibri" w:hAnsi="FbFrankReal" w:cs="FbFrankReal" w:hint="cs"/>
          <w:rtl/>
        </w:rPr>
        <w:t>,</w:t>
      </w:r>
      <w:r w:rsidRPr="004B07A4">
        <w:rPr>
          <w:rFonts w:ascii="FbFrankReal" w:eastAsia="Calibri" w:hAnsi="FbFrankReal" w:cs="FbFrankReal" w:hint="cs"/>
          <w:rtl/>
        </w:rPr>
        <w:t xml:space="preserve"> תשס"ח) </w:t>
      </w:r>
      <w:r w:rsidRPr="00632983">
        <w:rPr>
          <w:rFonts w:ascii="FbFrankReal" w:eastAsia="Calibri" w:hAnsi="FbFrankReal" w:cs="FbFrankReal"/>
          <w:rtl/>
        </w:rPr>
        <w:t>ח"א ע' קנה</w:t>
      </w:r>
      <w:r w:rsidRPr="00632983">
        <w:rPr>
          <w:rFonts w:ascii="FbFrankReal" w:eastAsia="Calibri" w:hAnsi="FbFrankReal" w:cs="FbFrankReal" w:hint="cs"/>
          <w:rtl/>
        </w:rPr>
        <w:t>. ועוד</w:t>
      </w:r>
      <w:r>
        <w:rPr>
          <w:rFonts w:hint="cs"/>
          <w:rtl/>
        </w:rPr>
        <w:t>.</w:t>
      </w:r>
    </w:p>
  </w:footnote>
  <w:footnote w:id="2">
    <w:p w14:paraId="62AA5606" w14:textId="77777777" w:rsidR="007310AC" w:rsidRDefault="007310AC" w:rsidP="007310AC">
      <w:pPr>
        <w:pStyle w:val="a5"/>
        <w:spacing w:after="240"/>
        <w:rPr>
          <w:rtl/>
        </w:rPr>
      </w:pPr>
      <w:r>
        <w:rPr>
          <w:rStyle w:val="a7"/>
        </w:rPr>
        <w:footnoteRef/>
      </w:r>
      <w:r>
        <w:rPr>
          <w:rtl/>
        </w:rPr>
        <w:t xml:space="preserve"> </w:t>
      </w:r>
      <w:r>
        <w:rPr>
          <w:rFonts w:ascii="FbFrankReal" w:eastAsia="Calibri" w:hAnsi="FbFrankReal" w:cs="FbFrankReal" w:hint="cs"/>
          <w:rtl/>
        </w:rPr>
        <w:t>ב</w:t>
      </w:r>
      <w:r w:rsidRPr="00E90312">
        <w:rPr>
          <w:rFonts w:ascii="FbFrankReal" w:eastAsia="Calibri" w:hAnsi="FbFrankReal" w:cs="FbFrankReal"/>
          <w:rtl/>
        </w:rPr>
        <w:t xml:space="preserve">'רשומים בשמך' ע' </w:t>
      </w:r>
      <w:proofErr w:type="spellStart"/>
      <w:r w:rsidRPr="00E90312">
        <w:rPr>
          <w:rFonts w:ascii="FbFrankReal" w:eastAsia="Calibri" w:hAnsi="FbFrankReal" w:cs="FbFrankReal"/>
          <w:rtl/>
        </w:rPr>
        <w:t>רסט</w:t>
      </w:r>
      <w:proofErr w:type="spellEnd"/>
      <w:r w:rsidRPr="00E90312">
        <w:rPr>
          <w:rFonts w:ascii="FbFrankReal" w:eastAsia="Calibri" w:hAnsi="FbFrankReal" w:cs="FbFrankReal"/>
          <w:rtl/>
        </w:rPr>
        <w:t xml:space="preserve">, מובא בספר 'בקדושתו של אהרן' שם ע' </w:t>
      </w:r>
      <w:proofErr w:type="spellStart"/>
      <w:r w:rsidRPr="00E90312">
        <w:rPr>
          <w:rFonts w:ascii="FbFrankReal" w:eastAsia="Calibri" w:hAnsi="FbFrankReal" w:cs="FbFrankReal"/>
          <w:rtl/>
        </w:rPr>
        <w:t>תקג</w:t>
      </w:r>
      <w:proofErr w:type="spellEnd"/>
      <w:r>
        <w:rPr>
          <w:rFonts w:hint="cs"/>
          <w:rtl/>
        </w:rPr>
        <w:t>.</w:t>
      </w:r>
    </w:p>
  </w:footnote>
  <w:footnote w:id="3">
    <w:p w14:paraId="3BB30C55" w14:textId="77777777" w:rsidR="007310AC" w:rsidRDefault="007310AC" w:rsidP="007310AC">
      <w:pPr>
        <w:pStyle w:val="a5"/>
        <w:spacing w:after="240"/>
        <w:rPr>
          <w:rtl/>
        </w:rPr>
      </w:pPr>
      <w:r>
        <w:rPr>
          <w:rStyle w:val="a7"/>
        </w:rPr>
        <w:footnoteRef/>
      </w:r>
      <w:r>
        <w:rPr>
          <w:rtl/>
        </w:rPr>
        <w:t xml:space="preserve"> </w:t>
      </w:r>
      <w:r w:rsidRPr="00992B24">
        <w:rPr>
          <w:rFonts w:ascii="FbFrankReal" w:eastAsia="Calibri" w:hAnsi="FbFrankReal" w:cs="FbFrankReal" w:hint="cs"/>
          <w:rtl/>
        </w:rPr>
        <w:t xml:space="preserve">שמעתי מגיסי הרה"ח צבי כהן, מחשובי חסידי </w:t>
      </w:r>
      <w:proofErr w:type="spellStart"/>
      <w:r w:rsidRPr="00992B24">
        <w:rPr>
          <w:rFonts w:ascii="FbFrankReal" w:eastAsia="Calibri" w:hAnsi="FbFrankReal" w:cs="FbFrankReal" w:hint="cs"/>
          <w:rtl/>
        </w:rPr>
        <w:t>בעלזא</w:t>
      </w:r>
      <w:proofErr w:type="spellEnd"/>
      <w:r w:rsidRPr="00992B24">
        <w:rPr>
          <w:rFonts w:ascii="FbFrankReal" w:eastAsia="Calibri" w:hAnsi="FbFrankReal" w:cs="FbFrankReal" w:hint="cs"/>
          <w:rtl/>
        </w:rPr>
        <w:t>.</w:t>
      </w:r>
    </w:p>
  </w:footnote>
  <w:footnote w:id="4">
    <w:p w14:paraId="5EECDEC9" w14:textId="7EF0B807" w:rsidR="007310AC" w:rsidRDefault="007310AC" w:rsidP="007310AC">
      <w:pPr>
        <w:pStyle w:val="a5"/>
        <w:spacing w:after="240"/>
        <w:rPr>
          <w:rtl/>
        </w:rPr>
      </w:pPr>
      <w:r>
        <w:rPr>
          <w:rStyle w:val="a7"/>
        </w:rPr>
        <w:footnoteRef/>
      </w:r>
      <w:r>
        <w:rPr>
          <w:rtl/>
        </w:rPr>
        <w:t xml:space="preserve"> </w:t>
      </w:r>
      <w:r w:rsidRPr="001C2CE0">
        <w:rPr>
          <w:rFonts w:ascii="FbFrankReal" w:eastAsia="Calibri" w:hAnsi="FbFrankReal" w:cs="FbFrankReal"/>
          <w:rtl/>
        </w:rPr>
        <w:t xml:space="preserve">וכן במאמר הנוסף מפרי עטו של </w:t>
      </w:r>
      <w:proofErr w:type="spellStart"/>
      <w:r w:rsidRPr="001C2CE0">
        <w:rPr>
          <w:rFonts w:ascii="FbFrankReal" w:eastAsia="Calibri" w:hAnsi="FbFrankReal" w:cs="FbFrankReal"/>
          <w:rtl/>
        </w:rPr>
        <w:t>הרב"א</w:t>
      </w:r>
      <w:proofErr w:type="spellEnd"/>
      <w:r w:rsidRPr="001C2CE0">
        <w:rPr>
          <w:rFonts w:ascii="FbFrankReal" w:eastAsia="Calibri" w:hAnsi="FbFrankReal" w:cs="FbFrankReal" w:hint="cs"/>
          <w:rtl/>
        </w:rPr>
        <w:t xml:space="preserve"> </w:t>
      </w:r>
      <w:proofErr w:type="spellStart"/>
      <w:r w:rsidRPr="001C2CE0">
        <w:rPr>
          <w:rFonts w:ascii="FbFrankReal" w:eastAsia="Calibri" w:hAnsi="FbFrankReal" w:cs="FbFrankReal" w:hint="cs"/>
          <w:rtl/>
        </w:rPr>
        <w:t>שליט"א</w:t>
      </w:r>
      <w:proofErr w:type="spellEnd"/>
      <w:r>
        <w:rPr>
          <w:rFonts w:ascii="FbFrankReal" w:eastAsia="Calibri" w:hAnsi="FbFrankReal" w:cs="FbFrankReal" w:hint="cs"/>
          <w:rtl/>
        </w:rPr>
        <w:t xml:space="preserve"> </w:t>
      </w:r>
      <w:proofErr w:type="spellStart"/>
      <w:r>
        <w:rPr>
          <w:rFonts w:ascii="FbFrankReal" w:eastAsia="Calibri" w:hAnsi="FbFrankReal" w:cs="FbFrankReal" w:hint="cs"/>
          <w:rtl/>
        </w:rPr>
        <w:t>בענין</w:t>
      </w:r>
      <w:proofErr w:type="spellEnd"/>
      <w:r>
        <w:rPr>
          <w:rFonts w:ascii="FbFrankReal" w:eastAsia="Calibri" w:hAnsi="FbFrankReal" w:cs="FbFrankReal" w:hint="cs"/>
          <w:rtl/>
        </w:rPr>
        <w:t xml:space="preserve"> זה,</w:t>
      </w:r>
      <w:r w:rsidRPr="001C2CE0">
        <w:rPr>
          <w:rFonts w:ascii="FbFrankReal" w:eastAsia="Calibri" w:hAnsi="FbFrankReal" w:cs="FbFrankReal"/>
          <w:rtl/>
        </w:rPr>
        <w:t xml:space="preserve"> ב</w:t>
      </w:r>
      <w:r>
        <w:rPr>
          <w:rFonts w:ascii="FbFrankReal" w:eastAsia="Calibri" w:hAnsi="FbFrankReal" w:cs="FbFrankReal" w:hint="cs"/>
          <w:rtl/>
        </w:rPr>
        <w:t xml:space="preserve">הערות וביאורים </w:t>
      </w:r>
      <w:r>
        <w:rPr>
          <w:rFonts w:ascii="FbFrankReal" w:eastAsia="Calibri" w:hAnsi="FbFrankReal" w:cs="FbFrankReal"/>
          <w:rtl/>
        </w:rPr>
        <w:t>–</w:t>
      </w:r>
      <w:r>
        <w:rPr>
          <w:rFonts w:ascii="FbFrankReal" w:eastAsia="Calibri" w:hAnsi="FbFrankReal" w:cs="FbFrankReal" w:hint="cs"/>
          <w:rtl/>
        </w:rPr>
        <w:t xml:space="preserve"> </w:t>
      </w:r>
      <w:proofErr w:type="spellStart"/>
      <w:r>
        <w:rPr>
          <w:rFonts w:ascii="FbFrankReal" w:eastAsia="Calibri" w:hAnsi="FbFrankReal" w:cs="FbFrankReal" w:hint="cs"/>
          <w:rtl/>
        </w:rPr>
        <w:t>אהלי</w:t>
      </w:r>
      <w:proofErr w:type="spellEnd"/>
      <w:r>
        <w:rPr>
          <w:rFonts w:ascii="FbFrankReal" w:eastAsia="Calibri" w:hAnsi="FbFrankReal" w:cs="FbFrankReal" w:hint="cs"/>
          <w:rtl/>
        </w:rPr>
        <w:t xml:space="preserve"> תורה </w:t>
      </w:r>
      <w:r w:rsidRPr="001C2CE0">
        <w:rPr>
          <w:rFonts w:ascii="FbFrankReal" w:eastAsia="Calibri" w:hAnsi="FbFrankReal" w:cs="FbFrankReal"/>
          <w:rtl/>
        </w:rPr>
        <w:t>גל' 1155 ע'</w:t>
      </w:r>
      <w:r w:rsidRPr="001C2CE0">
        <w:rPr>
          <w:rFonts w:ascii="FbFrankReal" w:eastAsia="Calibri" w:hAnsi="FbFrankReal" w:cs="FbFrankReal" w:hint="cs"/>
          <w:rtl/>
        </w:rPr>
        <w:t xml:space="preserve"> 76 ואילך.</w:t>
      </w:r>
    </w:p>
  </w:footnote>
  <w:footnote w:id="5">
    <w:p w14:paraId="402BB0EB" w14:textId="77777777" w:rsidR="007310AC" w:rsidRDefault="007310AC" w:rsidP="007310AC">
      <w:pPr>
        <w:pStyle w:val="a5"/>
        <w:spacing w:after="240"/>
        <w:rPr>
          <w:rtl/>
        </w:rPr>
      </w:pPr>
      <w:r>
        <w:rPr>
          <w:rStyle w:val="a7"/>
        </w:rPr>
        <w:footnoteRef/>
      </w:r>
      <w:r>
        <w:rPr>
          <w:rtl/>
        </w:rPr>
        <w:t xml:space="preserve"> </w:t>
      </w:r>
      <w:r w:rsidRPr="007E7730">
        <w:rPr>
          <w:rFonts w:ascii="FbFrankReal" w:eastAsia="Calibri" w:hAnsi="FbFrankReal" w:cs="FbFrankReal" w:hint="cs"/>
          <w:rtl/>
        </w:rPr>
        <w:t xml:space="preserve">ויש לצרף </w:t>
      </w:r>
      <w:r>
        <w:rPr>
          <w:rFonts w:ascii="FbFrankReal" w:eastAsia="Calibri" w:hAnsi="FbFrankReal" w:cs="FbFrankReal" w:hint="cs"/>
          <w:rtl/>
        </w:rPr>
        <w:t xml:space="preserve">לזה הרבנים שנרמזו </w:t>
      </w:r>
      <w:r w:rsidRPr="007E7730">
        <w:rPr>
          <w:rFonts w:ascii="FbFrankReal" w:eastAsia="Calibri" w:hAnsi="FbFrankReal" w:cs="FbFrankReal" w:hint="cs"/>
          <w:rtl/>
        </w:rPr>
        <w:t>להלן אות ג</w:t>
      </w:r>
      <w:r>
        <w:rPr>
          <w:rFonts w:hint="cs"/>
          <w:rtl/>
        </w:rPr>
        <w:t xml:space="preserve"> </w:t>
      </w:r>
      <w:r w:rsidRPr="0099553B">
        <w:rPr>
          <w:rFonts w:ascii="FbFrankReal" w:eastAsia="Calibri" w:hAnsi="FbFrankReal" w:cs="FbFrankReal" w:hint="cs"/>
          <w:rtl/>
        </w:rPr>
        <w:t>ו</w:t>
      </w:r>
      <w:r>
        <w:rPr>
          <w:rFonts w:ascii="FbFrankReal" w:eastAsia="Calibri" w:hAnsi="FbFrankReal" w:cs="FbFrankReal" w:hint="cs"/>
          <w:rtl/>
        </w:rPr>
        <w:t>בהערות שם</w:t>
      </w:r>
      <w:r w:rsidRPr="0099553B">
        <w:rPr>
          <w:rFonts w:ascii="FbFrankReal" w:eastAsia="Calibri" w:hAnsi="FbFrankReal" w:cs="FbFrankReal" w:hint="cs"/>
          <w:rtl/>
        </w:rPr>
        <w:t>.</w:t>
      </w:r>
    </w:p>
  </w:footnote>
  <w:footnote w:id="6">
    <w:p w14:paraId="672EF06D" w14:textId="0F4A0D39" w:rsidR="007310AC" w:rsidRPr="00992B24" w:rsidRDefault="007310AC" w:rsidP="007310AC">
      <w:pPr>
        <w:pStyle w:val="a5"/>
        <w:spacing w:after="240"/>
        <w:rPr>
          <w:rFonts w:ascii="FbFrankReal" w:eastAsia="Calibri" w:hAnsi="FbFrankReal" w:cs="FbFrankReal"/>
          <w:rtl/>
        </w:rPr>
      </w:pPr>
      <w:r>
        <w:rPr>
          <w:rStyle w:val="a7"/>
        </w:rPr>
        <w:footnoteRef/>
      </w:r>
      <w:r>
        <w:rPr>
          <w:rtl/>
        </w:rPr>
        <w:t xml:space="preserve"> </w:t>
      </w:r>
      <w:r w:rsidRPr="00992B24">
        <w:rPr>
          <w:rFonts w:ascii="FbFrankReal" w:eastAsia="Calibri" w:hAnsi="FbFrankReal" w:cs="FbFrankReal" w:hint="cs"/>
          <w:rtl/>
        </w:rPr>
        <w:t xml:space="preserve">וכפי שהרב הנ"ל כתב לנכון במאמרו השני </w:t>
      </w:r>
      <w:r>
        <w:rPr>
          <w:rFonts w:ascii="FbFrankReal" w:eastAsia="Calibri" w:hAnsi="FbFrankReal" w:cs="FbFrankReal" w:hint="cs"/>
          <w:rtl/>
        </w:rPr>
        <w:t xml:space="preserve">בנושא זה </w:t>
      </w:r>
      <w:r>
        <w:rPr>
          <w:rFonts w:ascii="FbFrankReal" w:eastAsia="Calibri" w:hAnsi="FbFrankReal" w:cs="FbFrankReal" w:hint="cs"/>
          <w:rtl/>
        </w:rPr>
        <w:t>(</w:t>
      </w:r>
      <w:r>
        <w:rPr>
          <w:rFonts w:ascii="FbFrankReal" w:eastAsia="Calibri" w:hAnsi="FbFrankReal" w:cs="FbFrankReal" w:hint="cs"/>
          <w:rtl/>
        </w:rPr>
        <w:t xml:space="preserve">בהערות וביאורים </w:t>
      </w:r>
      <w:r>
        <w:rPr>
          <w:rFonts w:ascii="FbFrankReal" w:eastAsia="Calibri" w:hAnsi="FbFrankReal" w:cs="FbFrankReal"/>
          <w:rtl/>
        </w:rPr>
        <w:t>–</w:t>
      </w:r>
      <w:r>
        <w:rPr>
          <w:rFonts w:ascii="FbFrankReal" w:eastAsia="Calibri" w:hAnsi="FbFrankReal" w:cs="FbFrankReal" w:hint="cs"/>
          <w:rtl/>
        </w:rPr>
        <w:t xml:space="preserve"> </w:t>
      </w:r>
      <w:proofErr w:type="spellStart"/>
      <w:r>
        <w:rPr>
          <w:rFonts w:ascii="FbFrankReal" w:eastAsia="Calibri" w:hAnsi="FbFrankReal" w:cs="FbFrankReal" w:hint="cs"/>
          <w:rtl/>
        </w:rPr>
        <w:t>אהלי</w:t>
      </w:r>
      <w:proofErr w:type="spellEnd"/>
      <w:r>
        <w:rPr>
          <w:rFonts w:ascii="FbFrankReal" w:eastAsia="Calibri" w:hAnsi="FbFrankReal" w:cs="FbFrankReal" w:hint="cs"/>
          <w:rtl/>
        </w:rPr>
        <w:t xml:space="preserve"> תורה </w:t>
      </w:r>
      <w:r w:rsidRPr="00992B24">
        <w:rPr>
          <w:rFonts w:ascii="FbFrankReal" w:eastAsia="Calibri" w:hAnsi="FbFrankReal" w:cs="FbFrankReal" w:hint="cs"/>
          <w:rtl/>
        </w:rPr>
        <w:t>גל' 1155 ע' 79</w:t>
      </w:r>
      <w:r>
        <w:rPr>
          <w:rFonts w:ascii="FbFrankReal" w:eastAsia="Calibri" w:hAnsi="FbFrankReal" w:cs="FbFrankReal" w:hint="cs"/>
          <w:rtl/>
        </w:rPr>
        <w:t>).</w:t>
      </w:r>
    </w:p>
    <w:p w14:paraId="0ECA6343" w14:textId="77777777" w:rsidR="007310AC" w:rsidRPr="00992B24" w:rsidRDefault="007310AC" w:rsidP="007310AC">
      <w:pPr>
        <w:pStyle w:val="a5"/>
        <w:rPr>
          <w:rFonts w:ascii="FbFrankReal" w:eastAsia="Calibri" w:hAnsi="FbFrankReal" w:cs="FbFrankReal"/>
          <w:rtl/>
        </w:rPr>
      </w:pPr>
    </w:p>
  </w:footnote>
  <w:footnote w:id="7">
    <w:p w14:paraId="054EB6C5" w14:textId="77777777" w:rsidR="007310AC" w:rsidRPr="00CE7341" w:rsidRDefault="007310AC" w:rsidP="007310AC">
      <w:pPr>
        <w:pStyle w:val="a3"/>
        <w:jc w:val="both"/>
        <w:rPr>
          <w:rFonts w:ascii="FbFrankReal" w:eastAsia="Calibri" w:hAnsi="FbFrankReal" w:cs="FbFrankReal"/>
          <w:color w:val="auto"/>
          <w:sz w:val="20"/>
          <w:szCs w:val="20"/>
          <w:rtl/>
        </w:rPr>
      </w:pPr>
      <w:r w:rsidRPr="00CE7341">
        <w:rPr>
          <w:rStyle w:val="a7"/>
          <w:rFonts w:eastAsiaTheme="minorHAnsi"/>
          <w:color w:val="auto"/>
        </w:rPr>
        <w:footnoteRef/>
      </w:r>
      <w:r w:rsidRPr="00CE7341">
        <w:rPr>
          <w:color w:val="auto"/>
        </w:rPr>
        <w:t xml:space="preserve"> </w:t>
      </w:r>
      <w:r w:rsidRPr="00CE7341">
        <w:rPr>
          <w:rFonts w:ascii="FbFrankReal" w:eastAsia="Calibri" w:hAnsi="FbFrankReal" w:cs="FbFrankReal" w:hint="cs"/>
          <w:color w:val="auto"/>
          <w:sz w:val="20"/>
          <w:szCs w:val="20"/>
          <w:rtl/>
        </w:rPr>
        <w:t xml:space="preserve">ראה בשמו בנטעי גבריאל, הלכות בין המצרים </w:t>
      </w:r>
      <w:proofErr w:type="spellStart"/>
      <w:r w:rsidRPr="00CE7341">
        <w:rPr>
          <w:rFonts w:ascii="FbFrankReal" w:eastAsia="Calibri" w:hAnsi="FbFrankReal" w:cs="FbFrankReal" w:hint="cs"/>
          <w:color w:val="auto"/>
          <w:sz w:val="20"/>
          <w:szCs w:val="20"/>
          <w:rtl/>
        </w:rPr>
        <w:t>ח"ב</w:t>
      </w:r>
      <w:proofErr w:type="spellEnd"/>
      <w:r w:rsidRPr="00CE7341">
        <w:rPr>
          <w:rFonts w:ascii="FbFrankReal" w:eastAsia="Calibri" w:hAnsi="FbFrankReal" w:cs="FbFrankReal" w:hint="cs"/>
          <w:color w:val="auto"/>
          <w:sz w:val="20"/>
          <w:szCs w:val="20"/>
          <w:rtl/>
        </w:rPr>
        <w:t xml:space="preserve">, פרק </w:t>
      </w:r>
      <w:proofErr w:type="spellStart"/>
      <w:r w:rsidRPr="00CE7341">
        <w:rPr>
          <w:rFonts w:ascii="FbFrankReal" w:eastAsia="Calibri" w:hAnsi="FbFrankReal" w:cs="FbFrankReal" w:hint="cs"/>
          <w:color w:val="auto"/>
          <w:sz w:val="20"/>
          <w:szCs w:val="20"/>
          <w:rtl/>
        </w:rPr>
        <w:t>סא</w:t>
      </w:r>
      <w:proofErr w:type="spellEnd"/>
      <w:r w:rsidRPr="00CE7341">
        <w:rPr>
          <w:rFonts w:ascii="FbFrankReal" w:eastAsia="Calibri" w:hAnsi="FbFrankReal" w:cs="FbFrankReal" w:hint="cs"/>
          <w:color w:val="auto"/>
          <w:sz w:val="20"/>
          <w:szCs w:val="20"/>
          <w:rtl/>
        </w:rPr>
        <w:t xml:space="preserve">, סעיף יד, הערה </w:t>
      </w:r>
      <w:proofErr w:type="spellStart"/>
      <w:r w:rsidRPr="00CE7341">
        <w:rPr>
          <w:rFonts w:ascii="FbFrankReal" w:eastAsia="Calibri" w:hAnsi="FbFrankReal" w:cs="FbFrankReal" w:hint="cs"/>
          <w:color w:val="auto"/>
          <w:sz w:val="20"/>
          <w:szCs w:val="20"/>
          <w:rtl/>
        </w:rPr>
        <w:t>כב</w:t>
      </w:r>
      <w:proofErr w:type="spellEnd"/>
      <w:r w:rsidRPr="00CE7341">
        <w:rPr>
          <w:rFonts w:ascii="FbFrankReal" w:eastAsia="Calibri" w:hAnsi="FbFrankReal" w:cs="FbFrankReal" w:hint="cs"/>
          <w:color w:val="auto"/>
          <w:sz w:val="20"/>
          <w:szCs w:val="20"/>
          <w:rtl/>
        </w:rPr>
        <w:t>.</w:t>
      </w:r>
      <w:r w:rsidRPr="00CE7341">
        <w:rPr>
          <w:rFonts w:hint="cs"/>
          <w:color w:val="auto"/>
          <w:rtl/>
        </w:rPr>
        <w:t xml:space="preserve"> </w:t>
      </w:r>
      <w:r w:rsidRPr="00CE7341">
        <w:rPr>
          <w:rFonts w:ascii="FbFrankReal" w:eastAsia="Calibri" w:hAnsi="FbFrankReal" w:cs="FbFrankReal" w:hint="cs"/>
          <w:color w:val="auto"/>
          <w:sz w:val="20"/>
          <w:szCs w:val="20"/>
          <w:rtl/>
        </w:rPr>
        <w:t>פסקי דבר יהושע (</w:t>
      </w:r>
      <w:proofErr w:type="spellStart"/>
      <w:r w:rsidRPr="00CE7341">
        <w:rPr>
          <w:rFonts w:ascii="FbFrankReal" w:eastAsia="Calibri" w:hAnsi="FbFrankReal" w:cs="FbFrankReal" w:hint="cs"/>
          <w:color w:val="auto"/>
          <w:sz w:val="20"/>
          <w:szCs w:val="20"/>
          <w:rtl/>
        </w:rPr>
        <w:t>להג"ר</w:t>
      </w:r>
      <w:proofErr w:type="spellEnd"/>
      <w:r w:rsidRPr="00CE7341">
        <w:rPr>
          <w:rFonts w:ascii="FbFrankReal" w:eastAsia="Calibri" w:hAnsi="FbFrankReal" w:cs="FbFrankReal" w:hint="cs"/>
          <w:color w:val="auto"/>
          <w:sz w:val="20"/>
          <w:szCs w:val="20"/>
          <w:rtl/>
        </w:rPr>
        <w:t xml:space="preserve"> יהושע מנחם </w:t>
      </w:r>
      <w:proofErr w:type="spellStart"/>
      <w:r w:rsidRPr="00CE7341">
        <w:rPr>
          <w:rFonts w:ascii="FbFrankReal" w:eastAsia="Calibri" w:hAnsi="FbFrankReal" w:cs="FbFrankReal" w:hint="cs"/>
          <w:color w:val="auto"/>
          <w:sz w:val="20"/>
          <w:szCs w:val="20"/>
          <w:rtl/>
        </w:rPr>
        <w:t>אהרנברג</w:t>
      </w:r>
      <w:proofErr w:type="spellEnd"/>
      <w:r w:rsidRPr="00CE7341">
        <w:rPr>
          <w:rFonts w:ascii="FbFrankReal" w:eastAsia="Calibri" w:hAnsi="FbFrankReal" w:cs="FbFrankReal" w:hint="cs"/>
          <w:color w:val="auto"/>
          <w:sz w:val="20"/>
          <w:szCs w:val="20"/>
          <w:rtl/>
        </w:rPr>
        <w:t xml:space="preserve">), מהדורת תשנ"ח, סוף ע' כה.  </w:t>
      </w:r>
    </w:p>
  </w:footnote>
  <w:footnote w:id="8">
    <w:p w14:paraId="37C6443C" w14:textId="77777777" w:rsidR="007310AC" w:rsidRPr="00CE7341" w:rsidRDefault="007310AC" w:rsidP="007310AC">
      <w:pPr>
        <w:pStyle w:val="a3"/>
        <w:jc w:val="both"/>
        <w:rPr>
          <w:color w:val="auto"/>
          <w:rtl/>
        </w:rPr>
      </w:pPr>
      <w:r w:rsidRPr="00CE7341">
        <w:rPr>
          <w:rStyle w:val="a7"/>
          <w:rFonts w:eastAsiaTheme="minorHAnsi"/>
          <w:color w:val="auto"/>
        </w:rPr>
        <w:footnoteRef/>
      </w:r>
      <w:r w:rsidRPr="00CE7341">
        <w:rPr>
          <w:rFonts w:hint="cs"/>
          <w:color w:val="auto"/>
          <w:rtl/>
        </w:rPr>
        <w:t xml:space="preserve"> </w:t>
      </w:r>
      <w:r w:rsidRPr="00CE7341">
        <w:rPr>
          <w:rFonts w:ascii="FbFrankReal" w:eastAsia="Calibri" w:hAnsi="FbFrankReal" w:cs="FbFrankReal" w:hint="cs"/>
          <w:color w:val="auto"/>
          <w:sz w:val="20"/>
          <w:szCs w:val="20"/>
          <w:rtl/>
        </w:rPr>
        <w:t xml:space="preserve">ראה בשמו </w:t>
      </w:r>
      <w:proofErr w:type="spellStart"/>
      <w:r w:rsidRPr="00CE7341">
        <w:rPr>
          <w:rFonts w:ascii="FbFrankReal" w:eastAsia="Calibri" w:hAnsi="FbFrankReal" w:cs="FbFrankReal" w:hint="cs"/>
          <w:color w:val="auto"/>
          <w:sz w:val="20"/>
          <w:szCs w:val="20"/>
          <w:rtl/>
        </w:rPr>
        <w:t>בשו"ת</w:t>
      </w:r>
      <w:proofErr w:type="spellEnd"/>
      <w:r w:rsidRPr="00CE7341">
        <w:rPr>
          <w:rFonts w:ascii="FbFrankReal" w:eastAsia="Calibri" w:hAnsi="FbFrankReal" w:cs="FbFrankReal" w:hint="cs"/>
          <w:color w:val="auto"/>
          <w:sz w:val="20"/>
          <w:szCs w:val="20"/>
          <w:rtl/>
        </w:rPr>
        <w:t xml:space="preserve"> תשובות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והנהגות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w:t>
      </w:r>
      <w:proofErr w:type="spellStart"/>
      <w:r w:rsidRPr="00CE7341">
        <w:rPr>
          <w:rFonts w:ascii="FbFrankReal" w:eastAsia="Calibri" w:hAnsi="FbFrankReal" w:cs="FbFrankReal" w:hint="cs"/>
          <w:color w:val="auto"/>
          <w:sz w:val="20"/>
          <w:szCs w:val="20"/>
          <w:rtl/>
        </w:rPr>
        <w:t>להר"מ</w:t>
      </w:r>
      <w:proofErr w:type="spellEnd"/>
      <w:r w:rsidRPr="00CE7341">
        <w:rPr>
          <w:rFonts w:ascii="FbFrankReal" w:eastAsia="Calibri" w:hAnsi="FbFrankReal" w:cs="FbFrankReal" w:hint="cs"/>
          <w:color w:val="auto"/>
          <w:sz w:val="20"/>
          <w:szCs w:val="20"/>
          <w:rtl/>
        </w:rPr>
        <w:t xml:space="preserve"> </w:t>
      </w:r>
      <w:proofErr w:type="spellStart"/>
      <w:r w:rsidRPr="00CE7341">
        <w:rPr>
          <w:rFonts w:ascii="FbFrankReal" w:eastAsia="Calibri" w:hAnsi="FbFrankReal" w:cs="FbFrankReal" w:hint="cs"/>
          <w:color w:val="auto"/>
          <w:sz w:val="20"/>
          <w:szCs w:val="20"/>
          <w:rtl/>
        </w:rPr>
        <w:t>שטרנבוך</w:t>
      </w:r>
      <w:proofErr w:type="spellEnd"/>
      <w:r w:rsidRPr="00CE7341">
        <w:rPr>
          <w:rFonts w:ascii="FbFrankReal" w:eastAsia="Calibri" w:hAnsi="FbFrankReal" w:cs="FbFrankReal" w:hint="cs"/>
          <w:color w:val="auto"/>
          <w:sz w:val="20"/>
          <w:szCs w:val="20"/>
          <w:rtl/>
        </w:rPr>
        <w:t xml:space="preserve">) </w:t>
      </w:r>
      <w:proofErr w:type="spellStart"/>
      <w:r w:rsidRPr="00CE7341">
        <w:rPr>
          <w:rFonts w:ascii="FbFrankReal" w:eastAsia="Calibri" w:hAnsi="FbFrankReal" w:cs="FbFrankReal" w:hint="cs"/>
          <w:color w:val="auto"/>
          <w:sz w:val="20"/>
          <w:szCs w:val="20"/>
          <w:rtl/>
        </w:rPr>
        <w:t>ח"ב</w:t>
      </w:r>
      <w:proofErr w:type="spellEnd"/>
      <w:r w:rsidRPr="00CE7341">
        <w:rPr>
          <w:rFonts w:ascii="FbFrankReal" w:eastAsia="Calibri" w:hAnsi="FbFrankReal" w:cs="FbFrankReal" w:hint="cs"/>
          <w:color w:val="auto"/>
          <w:sz w:val="20"/>
          <w:szCs w:val="20"/>
          <w:rtl/>
        </w:rPr>
        <w:t xml:space="preserve"> (ירושלים, תשנ"ד) סי' </w:t>
      </w:r>
      <w:proofErr w:type="spellStart"/>
      <w:r w:rsidRPr="00CE7341">
        <w:rPr>
          <w:rFonts w:ascii="FbFrankReal" w:eastAsia="Calibri" w:hAnsi="FbFrankReal" w:cs="FbFrankReal" w:hint="cs"/>
          <w:color w:val="auto"/>
          <w:sz w:val="20"/>
          <w:szCs w:val="20"/>
          <w:rtl/>
        </w:rPr>
        <w:t>תשכא</w:t>
      </w:r>
      <w:proofErr w:type="spellEnd"/>
      <w:r w:rsidRPr="00CE7341">
        <w:rPr>
          <w:rFonts w:ascii="FbFrankReal" w:eastAsia="Calibri" w:hAnsi="FbFrankReal" w:cs="FbFrankReal" w:hint="cs"/>
          <w:color w:val="auto"/>
          <w:sz w:val="20"/>
          <w:szCs w:val="20"/>
          <w:rtl/>
        </w:rPr>
        <w:t>.</w:t>
      </w:r>
      <w:r w:rsidRPr="00CE7341">
        <w:rPr>
          <w:rFonts w:hint="cs"/>
          <w:color w:val="auto"/>
          <w:rtl/>
        </w:rPr>
        <w:t xml:space="preserve">  </w:t>
      </w:r>
    </w:p>
  </w:footnote>
  <w:footnote w:id="9">
    <w:p w14:paraId="4C349321" w14:textId="77777777" w:rsidR="007310AC" w:rsidRPr="00CE7341" w:rsidRDefault="007310AC" w:rsidP="007310AC">
      <w:pPr>
        <w:pStyle w:val="a5"/>
        <w:spacing w:after="60"/>
        <w:rPr>
          <w:rFonts w:ascii="FbFrankReal" w:eastAsia="Calibri" w:hAnsi="FbFrankReal" w:cs="FbFrankReal"/>
          <w:rtl/>
        </w:rPr>
      </w:pPr>
      <w:r w:rsidRPr="00CE7341">
        <w:rPr>
          <w:rStyle w:val="a7"/>
        </w:rPr>
        <w:footnoteRef/>
      </w:r>
      <w:r w:rsidRPr="00CE7341">
        <w:rPr>
          <w:rtl/>
        </w:rPr>
        <w:t xml:space="preserve"> </w:t>
      </w:r>
      <w:r w:rsidRPr="00CE7341">
        <w:rPr>
          <w:rFonts w:ascii="FbFrankReal" w:eastAsia="Calibri" w:hAnsi="FbFrankReal" w:cs="FbFrankReal" w:hint="cs"/>
          <w:rtl/>
        </w:rPr>
        <w:t xml:space="preserve">תשובות וכתבים, בני ברק </w:t>
      </w:r>
      <w:proofErr w:type="spellStart"/>
      <w:r w:rsidRPr="00CE7341">
        <w:rPr>
          <w:rFonts w:ascii="FbFrankReal" w:eastAsia="Calibri" w:hAnsi="FbFrankReal" w:cs="FbFrankReal" w:hint="cs"/>
          <w:rtl/>
        </w:rPr>
        <w:t>תנש"א</w:t>
      </w:r>
      <w:proofErr w:type="spellEnd"/>
      <w:r w:rsidRPr="00CE7341">
        <w:rPr>
          <w:rFonts w:ascii="FbFrankReal" w:eastAsia="Calibri" w:hAnsi="FbFrankReal" w:cs="FbFrankReal" w:hint="cs"/>
          <w:rtl/>
        </w:rPr>
        <w:t xml:space="preserve">, סי' </w:t>
      </w:r>
      <w:proofErr w:type="spellStart"/>
      <w:r w:rsidRPr="00CE7341">
        <w:rPr>
          <w:rFonts w:ascii="FbFrankReal" w:eastAsia="Calibri" w:hAnsi="FbFrankReal" w:cs="FbFrankReal" w:hint="cs"/>
          <w:rtl/>
        </w:rPr>
        <w:t>קכח</w:t>
      </w:r>
      <w:proofErr w:type="spellEnd"/>
      <w:r w:rsidRPr="00CE7341">
        <w:rPr>
          <w:rFonts w:ascii="FbFrankReal" w:eastAsia="Calibri" w:hAnsi="FbFrankReal" w:cs="FbFrankReal" w:hint="cs"/>
          <w:rtl/>
        </w:rPr>
        <w:t xml:space="preserve">. מקובץ אגרותיו ח"א סי' </w:t>
      </w:r>
      <w:proofErr w:type="spellStart"/>
      <w:r w:rsidRPr="00CE7341">
        <w:rPr>
          <w:rFonts w:ascii="FbFrankReal" w:eastAsia="Calibri" w:hAnsi="FbFrankReal" w:cs="FbFrankReal" w:hint="cs"/>
          <w:rtl/>
        </w:rPr>
        <w:t>צז</w:t>
      </w:r>
      <w:proofErr w:type="spellEnd"/>
      <w:r w:rsidRPr="00CE7341">
        <w:rPr>
          <w:rFonts w:ascii="FbFrankReal" w:eastAsia="Calibri" w:hAnsi="FbFrankReal" w:cs="FbFrankReal" w:hint="cs"/>
          <w:rtl/>
        </w:rPr>
        <w:t>.</w:t>
      </w:r>
    </w:p>
  </w:footnote>
  <w:footnote w:id="10">
    <w:p w14:paraId="17FD30F5" w14:textId="77777777" w:rsidR="007310AC" w:rsidRPr="00CE7341" w:rsidRDefault="007310AC" w:rsidP="007310AC">
      <w:pPr>
        <w:pStyle w:val="a3"/>
        <w:jc w:val="both"/>
        <w:rPr>
          <w:rFonts w:ascii="FbFrankReal" w:eastAsia="Calibri" w:hAnsi="FbFrankReal" w:cs="FbFrankReal"/>
          <w:color w:val="auto"/>
          <w:sz w:val="20"/>
          <w:szCs w:val="20"/>
          <w:rtl/>
        </w:rPr>
      </w:pPr>
      <w:r w:rsidRPr="00CE7341">
        <w:rPr>
          <w:rStyle w:val="a7"/>
          <w:rFonts w:eastAsiaTheme="minorHAnsi"/>
          <w:color w:val="auto"/>
        </w:rPr>
        <w:footnoteRef/>
      </w:r>
      <w:r w:rsidRPr="00CE7341">
        <w:rPr>
          <w:rFonts w:ascii="FbFrankReal" w:eastAsia="Calibri" w:hAnsi="FbFrankReal" w:cs="FbFrankReal" w:hint="cs"/>
          <w:color w:val="auto"/>
          <w:sz w:val="20"/>
          <w:szCs w:val="20"/>
          <w:rtl/>
        </w:rPr>
        <w:t xml:space="preserve"> </w:t>
      </w:r>
      <w:r w:rsidRPr="00CE7341">
        <w:rPr>
          <w:rFonts w:ascii="FbFrankReal" w:eastAsia="Calibri" w:hAnsi="FbFrankReal" w:cs="FbFrankReal" w:hint="cs"/>
          <w:color w:val="auto"/>
          <w:sz w:val="20"/>
          <w:szCs w:val="20"/>
          <w:rtl/>
        </w:rPr>
        <w:t>ראה בשמו בנפש הרב (</w:t>
      </w:r>
      <w:proofErr w:type="spellStart"/>
      <w:r w:rsidRPr="00CE7341">
        <w:rPr>
          <w:rFonts w:ascii="FbFrankReal" w:eastAsia="Calibri" w:hAnsi="FbFrankReal" w:cs="FbFrankReal" w:hint="cs"/>
          <w:color w:val="auto"/>
          <w:sz w:val="20"/>
          <w:szCs w:val="20"/>
          <w:rtl/>
        </w:rPr>
        <w:t>להגר"צ</w:t>
      </w:r>
      <w:proofErr w:type="spellEnd"/>
      <w:r w:rsidRPr="00CE7341">
        <w:rPr>
          <w:rFonts w:ascii="FbFrankReal" w:eastAsia="Calibri" w:hAnsi="FbFrankReal" w:cs="FbFrankReal" w:hint="cs"/>
          <w:color w:val="auto"/>
          <w:sz w:val="20"/>
          <w:szCs w:val="20"/>
          <w:rtl/>
        </w:rPr>
        <w:t xml:space="preserve"> שכטר. ירושלים, תשנ"ט) ב'לקוטי הנהגות' (סוף ע' קצו). ושם: "</w:t>
      </w:r>
      <w:proofErr w:type="spellStart"/>
      <w:r w:rsidRPr="00CE7341">
        <w:rPr>
          <w:rFonts w:ascii="FbFrankReal" w:eastAsia="Calibri" w:hAnsi="FbFrankReal" w:cs="FbFrankReal" w:hint="cs"/>
          <w:color w:val="auto"/>
          <w:sz w:val="20"/>
          <w:szCs w:val="20"/>
          <w:rtl/>
        </w:rPr>
        <w:t>דהאבלות</w:t>
      </w:r>
      <w:proofErr w:type="spellEnd"/>
      <w:r w:rsidRPr="00CE7341">
        <w:rPr>
          <w:rFonts w:ascii="FbFrankReal" w:eastAsia="Calibri" w:hAnsi="FbFrankReal" w:cs="FbFrankReal" w:hint="cs"/>
          <w:color w:val="auto"/>
          <w:sz w:val="20"/>
          <w:szCs w:val="20"/>
          <w:rtl/>
        </w:rPr>
        <w:t xml:space="preserve"> </w:t>
      </w:r>
      <w:proofErr w:type="spellStart"/>
      <w:r w:rsidRPr="00CE7341">
        <w:rPr>
          <w:rFonts w:ascii="FbFrankReal" w:eastAsia="Calibri" w:hAnsi="FbFrankReal" w:cs="FbFrankReal" w:hint="cs"/>
          <w:color w:val="auto"/>
          <w:sz w:val="20"/>
          <w:szCs w:val="20"/>
          <w:rtl/>
        </w:rPr>
        <w:t>דת"ב</w:t>
      </w:r>
      <w:proofErr w:type="spellEnd"/>
      <w:r w:rsidRPr="00CE7341">
        <w:rPr>
          <w:rFonts w:ascii="FbFrankReal" w:eastAsia="Calibri" w:hAnsi="FbFrankReal" w:cs="FbFrankReal" w:hint="cs"/>
          <w:color w:val="auto"/>
          <w:sz w:val="20"/>
          <w:szCs w:val="20"/>
          <w:rtl/>
        </w:rPr>
        <w:t xml:space="preserve"> כוללת בתוכה לא רק האבלות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על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חורבן</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הבית,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אלא</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על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כל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הפוגרומים</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ועל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כל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החורבנות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של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כל</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שנות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הגלות</w:t>
      </w:r>
      <w:r w:rsidRPr="00CE7341">
        <w:rPr>
          <w:rFonts w:ascii="FbFrankReal" w:eastAsia="Calibri" w:hAnsi="FbFrankReal" w:cs="FbFrankReal"/>
          <w:color w:val="auto"/>
          <w:sz w:val="20"/>
          <w:szCs w:val="20"/>
          <w:rtl/>
        </w:rPr>
        <w:t xml:space="preserve"> </w:t>
      </w:r>
      <w:r w:rsidRPr="00CE7341">
        <w:rPr>
          <w:rFonts w:ascii="FbFrankReal" w:eastAsia="Calibri" w:hAnsi="FbFrankReal" w:cs="FbFrankReal" w:hint="cs"/>
          <w:color w:val="auto"/>
          <w:sz w:val="20"/>
          <w:szCs w:val="20"/>
          <w:rtl/>
        </w:rPr>
        <w:t>כולה".</w:t>
      </w:r>
    </w:p>
  </w:footnote>
  <w:footnote w:id="11">
    <w:p w14:paraId="11530283" w14:textId="38940806" w:rsidR="007310AC" w:rsidRPr="004B07A4" w:rsidRDefault="007310AC" w:rsidP="007310AC">
      <w:pPr>
        <w:pStyle w:val="a5"/>
        <w:spacing w:after="60"/>
        <w:rPr>
          <w:rFonts w:ascii="FbFrankReal" w:eastAsia="Calibri" w:hAnsi="FbFrankReal" w:cs="FbFrankReal"/>
          <w:rtl/>
        </w:rPr>
      </w:pPr>
      <w:r>
        <w:rPr>
          <w:rStyle w:val="a7"/>
        </w:rPr>
        <w:footnoteRef/>
      </w:r>
      <w:r>
        <w:rPr>
          <w:rtl/>
        </w:rPr>
        <w:t xml:space="preserve"> </w:t>
      </w:r>
      <w:r w:rsidRPr="004B07A4">
        <w:rPr>
          <w:rFonts w:ascii="FbFrankReal" w:eastAsia="Calibri" w:hAnsi="FbFrankReal" w:cs="FbFrankReal" w:hint="cs"/>
          <w:rtl/>
        </w:rPr>
        <w:t xml:space="preserve">ראה </w:t>
      </w:r>
      <w:proofErr w:type="spellStart"/>
      <w:r w:rsidRPr="004B07A4">
        <w:rPr>
          <w:rFonts w:ascii="FbFrankReal" w:eastAsia="Calibri" w:hAnsi="FbFrankReal" w:cs="FbFrankReal" w:hint="cs"/>
          <w:rtl/>
        </w:rPr>
        <w:t>בשו"ת</w:t>
      </w:r>
      <w:proofErr w:type="spellEnd"/>
      <w:r w:rsidRPr="004B07A4">
        <w:rPr>
          <w:rFonts w:ascii="FbFrankReal" w:eastAsia="Calibri" w:hAnsi="FbFrankReal" w:cs="FbFrankReal" w:hint="cs"/>
          <w:rtl/>
        </w:rPr>
        <w:t xml:space="preserve"> אגרות משה יו"ד ח"ד</w:t>
      </w:r>
      <w:r>
        <w:rPr>
          <w:rFonts w:ascii="FbFrankReal" w:eastAsia="Calibri" w:hAnsi="FbFrankReal" w:cs="FbFrankReal" w:hint="cs"/>
          <w:rtl/>
        </w:rPr>
        <w:t>,</w:t>
      </w:r>
      <w:r w:rsidRPr="004B07A4">
        <w:rPr>
          <w:rFonts w:ascii="FbFrankReal" w:eastAsia="Calibri" w:hAnsi="FbFrankReal" w:cs="FbFrankReal" w:hint="cs"/>
          <w:rtl/>
        </w:rPr>
        <w:t xml:space="preserve"> סי' </w:t>
      </w:r>
      <w:proofErr w:type="spellStart"/>
      <w:r w:rsidRPr="004B07A4">
        <w:rPr>
          <w:rFonts w:ascii="FbFrankReal" w:eastAsia="Calibri" w:hAnsi="FbFrankReal" w:cs="FbFrankReal" w:hint="cs"/>
          <w:rtl/>
        </w:rPr>
        <w:t>נז</w:t>
      </w:r>
      <w:proofErr w:type="spellEnd"/>
      <w:r>
        <w:rPr>
          <w:rFonts w:ascii="FbFrankReal" w:eastAsia="Calibri" w:hAnsi="FbFrankReal" w:cs="FbFrankReal" w:hint="cs"/>
          <w:rtl/>
        </w:rPr>
        <w:t>,</w:t>
      </w:r>
      <w:r w:rsidRPr="004B07A4">
        <w:rPr>
          <w:rFonts w:ascii="FbFrankReal" w:eastAsia="Calibri" w:hAnsi="FbFrankReal" w:cs="FbFrankReal" w:hint="cs"/>
          <w:rtl/>
        </w:rPr>
        <w:t xml:space="preserve"> אות יא. </w:t>
      </w:r>
    </w:p>
  </w:footnote>
  <w:footnote w:id="12">
    <w:p w14:paraId="6573A20F" w14:textId="77777777" w:rsidR="007310AC" w:rsidRPr="004B07A4" w:rsidRDefault="007310AC" w:rsidP="007310AC">
      <w:pPr>
        <w:pStyle w:val="a5"/>
        <w:spacing w:after="60"/>
        <w:jc w:val="both"/>
        <w:rPr>
          <w:rFonts w:ascii="FbFrankReal" w:eastAsia="Calibri" w:hAnsi="FbFrankReal" w:cs="FbFrankReal"/>
          <w:rtl/>
        </w:rPr>
      </w:pPr>
      <w:r>
        <w:t xml:space="preserve"> </w:t>
      </w:r>
      <w:r>
        <w:rPr>
          <w:rStyle w:val="a7"/>
        </w:rPr>
        <w:footnoteRef/>
      </w:r>
      <w:r>
        <w:t xml:space="preserve"> </w:t>
      </w:r>
      <w:r w:rsidRPr="004B07A4">
        <w:rPr>
          <w:rFonts w:ascii="FbFrankReal" w:eastAsia="Calibri" w:hAnsi="FbFrankReal" w:cs="FbFrankReal" w:hint="cs"/>
          <w:rtl/>
        </w:rPr>
        <w:t xml:space="preserve">שם כתב: </w:t>
      </w:r>
      <w:proofErr w:type="spellStart"/>
      <w:r w:rsidRPr="004B07A4">
        <w:rPr>
          <w:rFonts w:ascii="FbFrankReal" w:eastAsia="Calibri" w:hAnsi="FbFrankReal" w:cs="FbFrankReal" w:hint="cs"/>
          <w:rtl/>
        </w:rPr>
        <w:t>דאין</w:t>
      </w:r>
      <w:proofErr w:type="spellEnd"/>
      <w:r w:rsidRPr="004B07A4">
        <w:rPr>
          <w:rFonts w:ascii="FbFrankReal" w:eastAsia="Calibri" w:hAnsi="FbFrankReal" w:cs="FbFrankReal" w:hint="cs"/>
          <w:rtl/>
        </w:rPr>
        <w:t xml:space="preserve"> מגמת הקינות רק לעורר רגשי הבכי והצער הגשמיים בלבד, </w:t>
      </w:r>
      <w:proofErr w:type="spellStart"/>
      <w:r w:rsidRPr="004B07A4">
        <w:rPr>
          <w:rFonts w:ascii="FbFrankReal" w:eastAsia="Calibri" w:hAnsi="FbFrankReal" w:cs="FbFrankReal" w:hint="cs"/>
          <w:rtl/>
        </w:rPr>
        <w:t>והענין</w:t>
      </w:r>
      <w:proofErr w:type="spellEnd"/>
      <w:r w:rsidRPr="004B07A4">
        <w:rPr>
          <w:rFonts w:ascii="FbFrankReal" w:eastAsia="Calibri" w:hAnsi="FbFrankReal" w:cs="FbFrankReal" w:hint="cs"/>
          <w:rtl/>
        </w:rPr>
        <w:t xml:space="preserve"> הוא רוחני גבוה מעל גבוה וד"ל, ולזו </w:t>
      </w:r>
      <w:proofErr w:type="spellStart"/>
      <w:r w:rsidRPr="004B07A4">
        <w:rPr>
          <w:rFonts w:ascii="FbFrankReal" w:eastAsia="Calibri" w:hAnsi="FbFrankReal" w:cs="FbFrankReal" w:hint="cs"/>
          <w:rtl/>
        </w:rPr>
        <w:t>המדריגה</w:t>
      </w:r>
      <w:proofErr w:type="spellEnd"/>
      <w:r w:rsidRPr="004B07A4">
        <w:rPr>
          <w:rFonts w:ascii="FbFrankReal" w:eastAsia="Calibri" w:hAnsi="FbFrankReal" w:cs="FbFrankReal" w:hint="cs"/>
          <w:rtl/>
        </w:rPr>
        <w:t xml:space="preserve"> זכו [רק] הראשונים כמלאכים זי"ע, (וסיים בהסתייגות) ועל כן לא אדע מה לדון בזה.</w:t>
      </w:r>
    </w:p>
  </w:footnote>
  <w:footnote w:id="13">
    <w:p w14:paraId="201D04AD" w14:textId="77777777" w:rsidR="007310AC" w:rsidRPr="004B07A4" w:rsidRDefault="007310AC" w:rsidP="007310AC">
      <w:pPr>
        <w:pStyle w:val="a5"/>
        <w:spacing w:after="60"/>
        <w:jc w:val="both"/>
        <w:rPr>
          <w:rFonts w:ascii="FbFrankReal" w:eastAsia="Calibri" w:hAnsi="FbFrankReal" w:cs="FbFrankReal"/>
          <w:rtl/>
        </w:rPr>
      </w:pPr>
      <w:r>
        <w:t xml:space="preserve"> </w:t>
      </w:r>
      <w:r>
        <w:rPr>
          <w:rStyle w:val="a7"/>
        </w:rPr>
        <w:footnoteRef/>
      </w:r>
      <w:r>
        <w:t xml:space="preserve"> </w:t>
      </w:r>
      <w:proofErr w:type="spellStart"/>
      <w:r w:rsidRPr="004B07A4">
        <w:rPr>
          <w:rFonts w:ascii="FbFrankReal" w:eastAsia="Calibri" w:hAnsi="FbFrankReal" w:cs="FbFrankReal" w:hint="cs"/>
          <w:rtl/>
        </w:rPr>
        <w:t>בשו"ת</w:t>
      </w:r>
      <w:proofErr w:type="spellEnd"/>
      <w:r w:rsidRPr="004B07A4">
        <w:rPr>
          <w:rFonts w:ascii="FbFrankReal" w:eastAsia="Calibri" w:hAnsi="FbFrankReal" w:cs="FbFrankReal" w:hint="cs"/>
          <w:rtl/>
        </w:rPr>
        <w:t xml:space="preserve"> תשובות </w:t>
      </w:r>
      <w:r w:rsidRPr="005217A1">
        <w:rPr>
          <w:rFonts w:ascii="FbFrankReal" w:eastAsia="Calibri" w:hAnsi="FbFrankReal" w:cs="FbFrankReal" w:hint="cs"/>
          <w:rtl/>
        </w:rPr>
        <w:t>והנהגות</w:t>
      </w:r>
      <w:r w:rsidRPr="004B07A4">
        <w:rPr>
          <w:rFonts w:ascii="FbFrankReal" w:eastAsia="Calibri" w:hAnsi="FbFrankReal" w:cs="FbFrankReal" w:hint="cs"/>
          <w:rtl/>
        </w:rPr>
        <w:t xml:space="preserve"> ח"א סי' של, ושם לא אסר אמירת קינות רק שלל תקנה כללית בזה </w:t>
      </w:r>
      <w:bookmarkStart w:id="3" w:name="_Hlk531948506"/>
      <w:r w:rsidRPr="004B07A4">
        <w:rPr>
          <w:rFonts w:ascii="FbFrankReal" w:eastAsia="Calibri" w:hAnsi="FbFrankReal" w:cs="FbFrankReal" w:hint="cs"/>
          <w:rtl/>
        </w:rPr>
        <w:t>"שאין אנו ראויים בדורנו לתקן שום תקנה לבית ישראל".</w:t>
      </w:r>
      <w:bookmarkEnd w:id="3"/>
    </w:p>
  </w:footnote>
  <w:footnote w:id="14">
    <w:p w14:paraId="1449118E" w14:textId="77777777" w:rsidR="007310AC" w:rsidRPr="004B07A4" w:rsidRDefault="007310AC" w:rsidP="007310AC">
      <w:pPr>
        <w:pStyle w:val="a5"/>
        <w:spacing w:after="60"/>
        <w:jc w:val="both"/>
        <w:rPr>
          <w:rFonts w:ascii="FbFrankReal" w:eastAsia="Calibri" w:hAnsi="FbFrankReal" w:cs="FbFrankReal"/>
          <w:rtl/>
        </w:rPr>
      </w:pPr>
      <w:r>
        <w:rPr>
          <w:rStyle w:val="a7"/>
        </w:rPr>
        <w:footnoteRef/>
      </w:r>
      <w:r>
        <w:t xml:space="preserve"> </w:t>
      </w:r>
      <w:r w:rsidRPr="004B07A4">
        <w:rPr>
          <w:rFonts w:ascii="FbFrankReal" w:eastAsia="Calibri" w:hAnsi="FbFrankReal" w:cs="FbFrankReal" w:hint="cs"/>
          <w:rtl/>
        </w:rPr>
        <w:t>במכתבו שנדפס במורי' שנה י"ז גל' א-ד (שבט תש"נ), ע' קמה, גם הוא לא אסר אמירת קינות רק שלל תקנה כללית בזה.</w:t>
      </w:r>
    </w:p>
  </w:footnote>
  <w:footnote w:id="15">
    <w:p w14:paraId="52332A9C" w14:textId="77777777" w:rsidR="007310AC" w:rsidRPr="004B07A4" w:rsidRDefault="007310AC" w:rsidP="007310AC">
      <w:pPr>
        <w:pStyle w:val="a5"/>
        <w:spacing w:after="60"/>
        <w:jc w:val="both"/>
        <w:rPr>
          <w:rFonts w:ascii="FbFrankReal" w:eastAsia="Calibri" w:hAnsi="FbFrankReal" w:cs="FbFrankReal"/>
          <w:rtl/>
        </w:rPr>
      </w:pPr>
      <w:r>
        <w:rPr>
          <w:rStyle w:val="a7"/>
        </w:rPr>
        <w:footnoteRef/>
      </w:r>
      <w:r>
        <w:t xml:space="preserve"> </w:t>
      </w:r>
      <w:r w:rsidRPr="004B07A4">
        <w:rPr>
          <w:rFonts w:ascii="FbFrankReal" w:eastAsia="Calibri" w:hAnsi="FbFrankReal" w:cs="FbFrankReal" w:hint="cs"/>
          <w:rtl/>
        </w:rPr>
        <w:t xml:space="preserve">ראה בשנה </w:t>
      </w:r>
      <w:proofErr w:type="spellStart"/>
      <w:r w:rsidRPr="004B07A4">
        <w:rPr>
          <w:rFonts w:ascii="FbFrankReal" w:eastAsia="Calibri" w:hAnsi="FbFrankReal" w:cs="FbFrankReal" w:hint="cs"/>
          <w:rtl/>
        </w:rPr>
        <w:t>בשנה</w:t>
      </w:r>
      <w:proofErr w:type="spellEnd"/>
      <w:r w:rsidRPr="004B07A4">
        <w:rPr>
          <w:rFonts w:ascii="FbFrankReal" w:eastAsia="Calibri" w:hAnsi="FbFrankReal" w:cs="FbFrankReal" w:hint="cs"/>
          <w:rtl/>
        </w:rPr>
        <w:t>, ה'תשמ"ב, ע' 324.</w:t>
      </w:r>
    </w:p>
  </w:footnote>
  <w:footnote w:id="16">
    <w:p w14:paraId="0FF67B17" w14:textId="77777777" w:rsidR="007310AC" w:rsidRPr="004B07A4" w:rsidRDefault="007310AC" w:rsidP="007310AC">
      <w:pPr>
        <w:pStyle w:val="a5"/>
        <w:spacing w:after="60"/>
        <w:jc w:val="both"/>
        <w:rPr>
          <w:rFonts w:ascii="FbFrankReal" w:eastAsia="Calibri" w:hAnsi="FbFrankReal" w:cs="FbFrankReal"/>
          <w:rtl/>
        </w:rPr>
      </w:pPr>
      <w:r>
        <w:rPr>
          <w:rStyle w:val="a7"/>
        </w:rPr>
        <w:footnoteRef/>
      </w:r>
      <w:r>
        <w:t xml:space="preserve"> </w:t>
      </w:r>
      <w:r w:rsidRPr="004B07A4">
        <w:rPr>
          <w:rFonts w:ascii="FbFrankReal" w:eastAsia="Calibri" w:hAnsi="FbFrankReal" w:cs="FbFrankReal" w:hint="cs"/>
          <w:rtl/>
        </w:rPr>
        <w:t xml:space="preserve">בראיון שהתפרסם בשבועון כפר חב"ד גל' 202 ע' 11. בין דבריו שם אמר: הדבר דומה לילד קטן המתעטף בבגדים ומשחק כאילו הוא גדול ומשמש כבעל תפלה . . אחרי השואה היו גדולי הדור שרידי השואה, ביניהם כ"ק אדמו"ר </w:t>
      </w:r>
      <w:proofErr w:type="spellStart"/>
      <w:r w:rsidRPr="004B07A4">
        <w:rPr>
          <w:rFonts w:ascii="FbFrankReal" w:eastAsia="Calibri" w:hAnsi="FbFrankReal" w:cs="FbFrankReal" w:hint="cs"/>
          <w:rtl/>
        </w:rPr>
        <w:t>מהוריי"צ</w:t>
      </w:r>
      <w:proofErr w:type="spellEnd"/>
      <w:r w:rsidRPr="004B07A4">
        <w:rPr>
          <w:rFonts w:ascii="FbFrankReal" w:eastAsia="Calibri" w:hAnsi="FbFrankReal" w:cs="FbFrankReal" w:hint="cs"/>
          <w:rtl/>
        </w:rPr>
        <w:t xml:space="preserve"> </w:t>
      </w:r>
      <w:proofErr w:type="spellStart"/>
      <w:r w:rsidRPr="004B07A4">
        <w:rPr>
          <w:rFonts w:ascii="FbFrankReal" w:eastAsia="Calibri" w:hAnsi="FbFrankReal" w:cs="FbFrankReal" w:hint="cs"/>
          <w:rtl/>
        </w:rPr>
        <w:t>מליובאוויטש</w:t>
      </w:r>
      <w:proofErr w:type="spellEnd"/>
      <w:r w:rsidRPr="004B07A4">
        <w:rPr>
          <w:rFonts w:ascii="FbFrankReal" w:eastAsia="Calibri" w:hAnsi="FbFrankReal" w:cs="FbFrankReal" w:hint="cs"/>
          <w:rtl/>
        </w:rPr>
        <w:t xml:space="preserve">, הרבי </w:t>
      </w:r>
      <w:proofErr w:type="spellStart"/>
      <w:r w:rsidRPr="004B07A4">
        <w:rPr>
          <w:rFonts w:ascii="FbFrankReal" w:eastAsia="Calibri" w:hAnsi="FbFrankReal" w:cs="FbFrankReal" w:hint="cs"/>
          <w:rtl/>
        </w:rPr>
        <w:t>מבעלזא</w:t>
      </w:r>
      <w:proofErr w:type="spellEnd"/>
      <w:r w:rsidRPr="004B07A4">
        <w:rPr>
          <w:rFonts w:ascii="FbFrankReal" w:eastAsia="Calibri" w:hAnsi="FbFrankReal" w:cs="FbFrankReal" w:hint="cs"/>
          <w:rtl/>
        </w:rPr>
        <w:t xml:space="preserve">, </w:t>
      </w:r>
      <w:proofErr w:type="spellStart"/>
      <w:r w:rsidRPr="004B07A4">
        <w:rPr>
          <w:rFonts w:ascii="FbFrankReal" w:eastAsia="Calibri" w:hAnsi="FbFrankReal" w:cs="FbFrankReal" w:hint="cs"/>
          <w:rtl/>
        </w:rPr>
        <w:t>הג"ר</w:t>
      </w:r>
      <w:proofErr w:type="spellEnd"/>
      <w:r w:rsidRPr="004B07A4">
        <w:rPr>
          <w:rFonts w:ascii="FbFrankReal" w:eastAsia="Calibri" w:hAnsi="FbFrankReal" w:cs="FbFrankReal" w:hint="cs"/>
          <w:rtl/>
        </w:rPr>
        <w:t xml:space="preserve"> איסר זלמן מלצר ועוד - מדוע הם לא תקנו . . כנראה היו להם סיבות לזה.</w:t>
      </w:r>
    </w:p>
  </w:footnote>
  <w:footnote w:id="17">
    <w:p w14:paraId="7DDCE1B7" w14:textId="77777777" w:rsidR="007310AC" w:rsidRPr="004B07A4" w:rsidRDefault="007310AC" w:rsidP="007310AC">
      <w:pPr>
        <w:pStyle w:val="a5"/>
        <w:spacing w:after="60"/>
        <w:jc w:val="both"/>
        <w:rPr>
          <w:rFonts w:ascii="FbFrankReal" w:eastAsia="Calibri" w:hAnsi="FbFrankReal" w:cs="FbFrankReal"/>
          <w:rtl/>
        </w:rPr>
      </w:pPr>
      <w:r>
        <w:rPr>
          <w:rStyle w:val="a7"/>
        </w:rPr>
        <w:footnoteRef/>
      </w:r>
      <w:r>
        <w:rPr>
          <w:rtl/>
        </w:rPr>
        <w:t xml:space="preserve"> </w:t>
      </w:r>
      <w:bookmarkStart w:id="5" w:name="_Hlk532071889"/>
      <w:r w:rsidRPr="004B07A4">
        <w:rPr>
          <w:rFonts w:ascii="FbFrankReal" w:eastAsia="Calibri" w:hAnsi="FbFrankReal" w:cs="FbFrankReal" w:hint="cs"/>
          <w:rtl/>
        </w:rPr>
        <w:t xml:space="preserve">בקובץ הערות וביאורים </w:t>
      </w:r>
      <w:bookmarkEnd w:id="5"/>
      <w:r w:rsidRPr="004B07A4">
        <w:rPr>
          <w:rFonts w:ascii="FbFrankReal" w:eastAsia="Calibri" w:hAnsi="FbFrankReal" w:cs="FbFrankReal" w:hint="cs"/>
          <w:rtl/>
        </w:rPr>
        <w:t xml:space="preserve">- </w:t>
      </w:r>
      <w:proofErr w:type="spellStart"/>
      <w:r w:rsidRPr="004B07A4">
        <w:rPr>
          <w:rFonts w:ascii="FbFrankReal" w:eastAsia="Calibri" w:hAnsi="FbFrankReal" w:cs="FbFrankReal" w:hint="cs"/>
          <w:rtl/>
        </w:rPr>
        <w:t>אהלי</w:t>
      </w:r>
      <w:proofErr w:type="spellEnd"/>
      <w:r w:rsidRPr="004B07A4">
        <w:rPr>
          <w:rFonts w:ascii="FbFrankReal" w:eastAsia="Calibri" w:hAnsi="FbFrankReal" w:cs="FbFrankReal" w:hint="cs"/>
          <w:rtl/>
        </w:rPr>
        <w:t xml:space="preserve"> תורה גל' 1087 ע' 13.</w:t>
      </w:r>
    </w:p>
  </w:footnote>
  <w:footnote w:id="18">
    <w:p w14:paraId="1DCC2ACF" w14:textId="77777777" w:rsidR="007310AC" w:rsidRPr="004B07A4" w:rsidRDefault="007310AC" w:rsidP="007310AC">
      <w:pPr>
        <w:pStyle w:val="a5"/>
        <w:spacing w:after="60"/>
        <w:jc w:val="both"/>
        <w:rPr>
          <w:rFonts w:ascii="FbFrankReal" w:eastAsia="Calibri" w:hAnsi="FbFrankReal" w:cs="FbFrankReal"/>
          <w:rtl/>
        </w:rPr>
      </w:pPr>
      <w:r>
        <w:rPr>
          <w:rStyle w:val="a7"/>
        </w:rPr>
        <w:footnoteRef/>
      </w:r>
      <w:r>
        <w:rPr>
          <w:rtl/>
        </w:rPr>
        <w:t xml:space="preserve"> </w:t>
      </w:r>
      <w:r w:rsidRPr="004B07A4">
        <w:rPr>
          <w:rFonts w:ascii="FbFrankReal" w:eastAsia="Calibri" w:hAnsi="FbFrankReal" w:cs="FbFrankReal" w:hint="cs"/>
          <w:rtl/>
        </w:rPr>
        <w:t>בשבועון "כפר ח</w:t>
      </w:r>
      <w:bookmarkStart w:id="6" w:name="_GoBack"/>
      <w:bookmarkEnd w:id="6"/>
      <w:r w:rsidRPr="004B07A4">
        <w:rPr>
          <w:rFonts w:ascii="FbFrankReal" w:eastAsia="Calibri" w:hAnsi="FbFrankReal" w:cs="FbFrankReal" w:hint="cs"/>
          <w:rtl/>
        </w:rPr>
        <w:t xml:space="preserve">ב"ד" גל' 1005 ע' 32. </w:t>
      </w:r>
      <w:proofErr w:type="spellStart"/>
      <w:r w:rsidRPr="004B07A4">
        <w:rPr>
          <w:rFonts w:ascii="FbFrankReal" w:eastAsia="Calibri" w:hAnsi="FbFrankReal" w:cs="FbFrankReal" w:hint="cs"/>
          <w:rtl/>
        </w:rPr>
        <w:t>וב"עולם</w:t>
      </w:r>
      <w:proofErr w:type="spellEnd"/>
      <w:r w:rsidRPr="004B07A4">
        <w:rPr>
          <w:rFonts w:ascii="FbFrankReal" w:eastAsia="Calibri" w:hAnsi="FbFrankReal" w:cs="FbFrankReal" w:hint="cs"/>
          <w:rtl/>
        </w:rPr>
        <w:t xml:space="preserve"> החסידות" גל' 83 ע' 20.</w:t>
      </w:r>
    </w:p>
  </w:footnote>
  <w:footnote w:id="19">
    <w:p w14:paraId="3C930E75" w14:textId="77777777" w:rsidR="007310AC" w:rsidRDefault="007310AC" w:rsidP="007310AC">
      <w:pPr>
        <w:pStyle w:val="a5"/>
        <w:spacing w:after="60"/>
        <w:jc w:val="both"/>
        <w:rPr>
          <w:rtl/>
        </w:rPr>
      </w:pPr>
      <w:r>
        <w:rPr>
          <w:rStyle w:val="a7"/>
        </w:rPr>
        <w:footnoteRef/>
      </w:r>
      <w:r>
        <w:rPr>
          <w:rtl/>
        </w:rPr>
        <w:t xml:space="preserve"> </w:t>
      </w:r>
      <w:r>
        <w:rPr>
          <w:rFonts w:ascii="FbFrankReal" w:eastAsia="Calibri" w:hAnsi="FbFrankReal" w:cs="FbFrankReal" w:hint="cs"/>
          <w:rtl/>
        </w:rPr>
        <w:t>על המצדדים ב</w:t>
      </w:r>
      <w:r w:rsidRPr="004B07A4">
        <w:rPr>
          <w:rFonts w:ascii="FbFrankReal" w:eastAsia="Calibri" w:hAnsi="FbFrankReal" w:cs="FbFrankReal" w:hint="cs"/>
          <w:rtl/>
        </w:rPr>
        <w:t xml:space="preserve">קביעת יום </w:t>
      </w:r>
      <w:r>
        <w:rPr>
          <w:rFonts w:ascii="FbFrankReal" w:eastAsia="Calibri" w:hAnsi="FbFrankReal" w:cs="FbFrankReal"/>
          <w:rtl/>
        </w:rPr>
        <w:t>–</w:t>
      </w:r>
      <w:r>
        <w:rPr>
          <w:rFonts w:ascii="FbFrankReal" w:eastAsia="Calibri" w:hAnsi="FbFrankReal" w:cs="FbFrankReal" w:hint="cs"/>
          <w:rtl/>
        </w:rPr>
        <w:t xml:space="preserve"> ראה </w:t>
      </w:r>
      <w:r w:rsidRPr="00FE47FD">
        <w:rPr>
          <w:rFonts w:ascii="FbFrankReal" w:eastAsia="Calibri" w:hAnsi="FbFrankReal" w:cs="FbFrankReal" w:hint="cs"/>
          <w:rtl/>
        </w:rPr>
        <w:t>בקובץ הערות וביאורים</w:t>
      </w:r>
      <w:r>
        <w:rPr>
          <w:rFonts w:ascii="FbFrankReal" w:eastAsia="Calibri" w:hAnsi="FbFrankReal" w:cs="FbFrankReal" w:hint="cs"/>
          <w:rtl/>
        </w:rPr>
        <w:t xml:space="preserve"> (הנ"ל הערה 17). ועל המצדדים בא</w:t>
      </w:r>
      <w:r w:rsidRPr="004B07A4">
        <w:rPr>
          <w:rFonts w:ascii="FbFrankReal" w:eastAsia="Calibri" w:hAnsi="FbFrankReal" w:cs="FbFrankReal" w:hint="cs"/>
          <w:rtl/>
        </w:rPr>
        <w:t xml:space="preserve">מירת קינות </w:t>
      </w:r>
      <w:r>
        <w:rPr>
          <w:rFonts w:ascii="FbFrankReal" w:eastAsia="Calibri" w:hAnsi="FbFrankReal" w:cs="FbFrankReal"/>
          <w:rtl/>
        </w:rPr>
        <w:t>–</w:t>
      </w:r>
      <w:r w:rsidRPr="004B07A4">
        <w:rPr>
          <w:rFonts w:ascii="FbFrankReal" w:eastAsia="Calibri" w:hAnsi="FbFrankReal" w:cs="FbFrankReal" w:hint="cs"/>
          <w:rtl/>
        </w:rPr>
        <w:t xml:space="preserve"> </w:t>
      </w:r>
      <w:r>
        <w:rPr>
          <w:rFonts w:ascii="FbFrankReal" w:eastAsia="Calibri" w:hAnsi="FbFrankReal" w:cs="FbFrankReal" w:hint="cs"/>
          <w:rtl/>
        </w:rPr>
        <w:t>ראה בכפר חב"ד הנ"ל הערה 18 (ושם בהערה 8).</w:t>
      </w:r>
      <w:r>
        <w:rPr>
          <w:rFonts w:hint="cs"/>
          <w:rtl/>
        </w:rPr>
        <w:t xml:space="preserve"> </w:t>
      </w:r>
      <w:r w:rsidRPr="0099553B">
        <w:rPr>
          <w:rFonts w:ascii="FbFrankReal" w:eastAsia="Calibri" w:hAnsi="FbFrankReal" w:cs="FbFrankReal" w:hint="cs"/>
          <w:rtl/>
        </w:rPr>
        <w:t>ובארוכה בעולם החסידות שם.</w:t>
      </w:r>
    </w:p>
  </w:footnote>
  <w:footnote w:id="20">
    <w:p w14:paraId="709E6E60" w14:textId="77777777" w:rsidR="007310AC" w:rsidRPr="004B07A4" w:rsidRDefault="007310AC" w:rsidP="007310AC">
      <w:pPr>
        <w:pStyle w:val="a5"/>
        <w:spacing w:after="60"/>
        <w:jc w:val="both"/>
        <w:rPr>
          <w:rFonts w:ascii="FbFrankReal" w:eastAsia="Calibri" w:hAnsi="FbFrankReal" w:cs="FbFrankReal"/>
        </w:rPr>
      </w:pPr>
      <w:r>
        <w:rPr>
          <w:rStyle w:val="a7"/>
        </w:rPr>
        <w:footnoteRef/>
      </w:r>
      <w:r>
        <w:rPr>
          <w:rtl/>
        </w:rPr>
        <w:t xml:space="preserve"> </w:t>
      </w:r>
      <w:r w:rsidRPr="004B07A4">
        <w:rPr>
          <w:rFonts w:ascii="FbFrankReal" w:eastAsia="Calibri" w:hAnsi="FbFrankReal" w:cs="FbFrankReal" w:hint="cs"/>
          <w:rtl/>
        </w:rPr>
        <w:t>כנ"ל בהערה</w:t>
      </w:r>
      <w:r>
        <w:rPr>
          <w:rFonts w:ascii="FbFrankReal" w:eastAsia="Calibri" w:hAnsi="FbFrankReal" w:cs="FbFrankReal" w:hint="cs"/>
          <w:rtl/>
        </w:rPr>
        <w:t xml:space="preserve"> 13</w:t>
      </w:r>
      <w:r w:rsidRPr="004B07A4">
        <w:rPr>
          <w:rFonts w:ascii="FbFrankReal" w:eastAsia="Calibri" w:hAnsi="FbFrankReal" w:cs="FbFrankReal" w:hint="cs"/>
          <w:rtl/>
        </w:rPr>
        <w:t>. וב</w:t>
      </w:r>
      <w:r>
        <w:rPr>
          <w:rFonts w:ascii="FbFrankReal" w:eastAsia="Calibri" w:hAnsi="FbFrankReal" w:cs="FbFrankReal" w:hint="cs"/>
          <w:rtl/>
        </w:rPr>
        <w:t>סגנו</w:t>
      </w:r>
      <w:r w:rsidRPr="004B07A4">
        <w:rPr>
          <w:rFonts w:ascii="FbFrankReal" w:eastAsia="Calibri" w:hAnsi="FbFrankReal" w:cs="FbFrankReal" w:hint="cs"/>
          <w:rtl/>
        </w:rPr>
        <w:t xml:space="preserve">ן דומה כתבו עוד </w:t>
      </w:r>
      <w:proofErr w:type="spellStart"/>
      <w:r w:rsidRPr="004B07A4">
        <w:rPr>
          <w:rFonts w:ascii="FbFrankReal" w:eastAsia="Calibri" w:hAnsi="FbFrankReal" w:cs="FbFrankReal" w:hint="cs"/>
          <w:rtl/>
        </w:rPr>
        <w:t>כו"כ</w:t>
      </w:r>
      <w:proofErr w:type="spellEnd"/>
      <w:r w:rsidRPr="004B07A4">
        <w:rPr>
          <w:rFonts w:ascii="FbFrankReal" w:eastAsia="Calibri" w:hAnsi="FbFrankReal" w:cs="FbFrankReal" w:hint="cs"/>
          <w:rtl/>
        </w:rPr>
        <w:t xml:space="preserve"> מהשוללים.</w:t>
      </w:r>
    </w:p>
  </w:footnote>
  <w:footnote w:id="21">
    <w:p w14:paraId="08FD4AD8" w14:textId="77777777" w:rsidR="007310AC" w:rsidRPr="00F91D09" w:rsidRDefault="007310AC" w:rsidP="007310AC">
      <w:pPr>
        <w:pStyle w:val="a5"/>
        <w:spacing w:after="60"/>
        <w:jc w:val="both"/>
        <w:rPr>
          <w:rFonts w:ascii="FbFrankReal" w:eastAsia="Calibri" w:hAnsi="FbFrankReal" w:cs="FbFrankReal"/>
          <w:rtl/>
        </w:rPr>
      </w:pPr>
      <w:r>
        <w:rPr>
          <w:rStyle w:val="a7"/>
        </w:rPr>
        <w:footnoteRef/>
      </w:r>
      <w:r>
        <w:rPr>
          <w:rtl/>
        </w:rPr>
        <w:t xml:space="preserve"> </w:t>
      </w:r>
      <w:r>
        <w:rPr>
          <w:rFonts w:ascii="FbFrankReal" w:eastAsia="Calibri" w:hAnsi="FbFrankReal" w:cs="FbFrankReal" w:hint="cs"/>
          <w:rtl/>
        </w:rPr>
        <w:t xml:space="preserve">ראה </w:t>
      </w:r>
      <w:proofErr w:type="spellStart"/>
      <w:r>
        <w:rPr>
          <w:rFonts w:ascii="FbFrankReal" w:eastAsia="Calibri" w:hAnsi="FbFrankReal" w:cs="FbFrankReal" w:hint="cs"/>
          <w:rtl/>
        </w:rPr>
        <w:t>ב</w:t>
      </w:r>
      <w:r w:rsidRPr="00F91D09">
        <w:rPr>
          <w:rFonts w:ascii="FbFrankReal" w:eastAsia="Calibri" w:hAnsi="FbFrankReal" w:cs="FbFrankReal" w:hint="cs"/>
          <w:rtl/>
        </w:rPr>
        <w:t>אג"ק</w:t>
      </w:r>
      <w:proofErr w:type="spellEnd"/>
      <w:r w:rsidRPr="00F91D09">
        <w:rPr>
          <w:rFonts w:ascii="FbFrankReal" w:eastAsia="Calibri" w:hAnsi="FbFrankReal" w:cs="FbFrankReal" w:hint="cs"/>
          <w:rtl/>
        </w:rPr>
        <w:t xml:space="preserve"> </w:t>
      </w:r>
      <w:proofErr w:type="spellStart"/>
      <w:r w:rsidRPr="00F91D09">
        <w:rPr>
          <w:rFonts w:ascii="FbFrankReal" w:eastAsia="Calibri" w:hAnsi="FbFrankReal" w:cs="FbFrankReal" w:hint="cs"/>
          <w:rtl/>
        </w:rPr>
        <w:t>חכ"א</w:t>
      </w:r>
      <w:proofErr w:type="spellEnd"/>
      <w:r w:rsidRPr="00F91D09">
        <w:rPr>
          <w:rFonts w:ascii="FbFrankReal" w:eastAsia="Calibri" w:hAnsi="FbFrankReal" w:cs="FbFrankReal" w:hint="cs"/>
          <w:rtl/>
        </w:rPr>
        <w:t xml:space="preserve"> ע' </w:t>
      </w:r>
      <w:proofErr w:type="spellStart"/>
      <w:r w:rsidRPr="00F91D09">
        <w:rPr>
          <w:rFonts w:ascii="FbFrankReal" w:eastAsia="Calibri" w:hAnsi="FbFrankReal" w:cs="FbFrankReal" w:hint="cs"/>
          <w:rtl/>
        </w:rPr>
        <w:t>קיז</w:t>
      </w:r>
      <w:proofErr w:type="spellEnd"/>
      <w:r w:rsidRPr="00F91D09">
        <w:rPr>
          <w:rFonts w:ascii="FbFrankReal" w:eastAsia="Calibri" w:hAnsi="FbFrankReal" w:cs="FbFrankReal" w:hint="cs"/>
          <w:rtl/>
        </w:rPr>
        <w:t>, וז"ל:</w:t>
      </w:r>
      <w:r>
        <w:rPr>
          <w:rFonts w:ascii="FbFrankReal" w:eastAsia="Calibri" w:hAnsi="FbFrankReal" w:cs="FbFrankReal" w:hint="cs"/>
          <w:rtl/>
        </w:rPr>
        <w:t xml:space="preserve"> </w:t>
      </w:r>
      <w:proofErr w:type="spellStart"/>
      <w:r w:rsidRPr="00F91D09">
        <w:rPr>
          <w:rFonts w:ascii="FbFrankReal" w:eastAsia="Calibri" w:hAnsi="FbFrankReal" w:cs="FbFrankReal" w:hint="cs"/>
          <w:rtl/>
        </w:rPr>
        <w:t>מש</w:t>
      </w:r>
      <w:r w:rsidRPr="00F91D09">
        <w:rPr>
          <w:rFonts w:ascii="FbFrankReal" w:eastAsia="Calibri" w:hAnsi="FbFrankReal" w:cs="FbFrankReal"/>
          <w:rtl/>
        </w:rPr>
        <w:t>"</w:t>
      </w:r>
      <w:r w:rsidRPr="00F91D09">
        <w:rPr>
          <w:rFonts w:ascii="FbFrankReal" w:eastAsia="Calibri" w:hAnsi="FbFrankReal" w:cs="FbFrankReal" w:hint="cs"/>
          <w:rtl/>
        </w:rPr>
        <w:t>כ</w:t>
      </w:r>
      <w:proofErr w:type="spellEnd"/>
      <w:r w:rsidRPr="00F91D09">
        <w:rPr>
          <w:rFonts w:ascii="FbFrankReal" w:eastAsia="Calibri" w:hAnsi="FbFrankReal" w:cs="FbFrankReal"/>
          <w:rtl/>
        </w:rPr>
        <w:t xml:space="preserve"> </w:t>
      </w:r>
      <w:r w:rsidRPr="00F91D09">
        <w:rPr>
          <w:rFonts w:ascii="FbFrankReal" w:eastAsia="Calibri" w:hAnsi="FbFrankReal" w:cs="FbFrankReal" w:hint="cs"/>
          <w:rtl/>
        </w:rPr>
        <w:t>אשר</w:t>
      </w:r>
      <w:r w:rsidRPr="00F91D09">
        <w:rPr>
          <w:rFonts w:ascii="FbFrankReal" w:eastAsia="Calibri" w:hAnsi="FbFrankReal" w:cs="FbFrankReal"/>
          <w:rtl/>
        </w:rPr>
        <w:t xml:space="preserve"> </w:t>
      </w:r>
      <w:r w:rsidRPr="00F91D09">
        <w:rPr>
          <w:rFonts w:ascii="FbFrankReal" w:eastAsia="Calibri" w:hAnsi="FbFrankReal" w:cs="FbFrankReal" w:hint="cs"/>
          <w:rtl/>
        </w:rPr>
        <w:t>י</w:t>
      </w:r>
      <w:r w:rsidRPr="00F91D09">
        <w:rPr>
          <w:rFonts w:ascii="FbFrankReal" w:eastAsia="Calibri" w:hAnsi="FbFrankReal" w:cs="FbFrankReal"/>
          <w:rtl/>
        </w:rPr>
        <w:t>"</w:t>
      </w:r>
      <w:r w:rsidRPr="00F91D09">
        <w:rPr>
          <w:rFonts w:ascii="FbFrankReal" w:eastAsia="Calibri" w:hAnsi="FbFrankReal" w:cs="FbFrankReal" w:hint="cs"/>
          <w:rtl/>
        </w:rPr>
        <w:t>א</w:t>
      </w:r>
      <w:r w:rsidRPr="00F91D09">
        <w:rPr>
          <w:rFonts w:ascii="FbFrankReal" w:eastAsia="Calibri" w:hAnsi="FbFrankReal" w:cs="FbFrankReal"/>
          <w:rtl/>
        </w:rPr>
        <w:t xml:space="preserve"> </w:t>
      </w:r>
      <w:r w:rsidRPr="00F91D09">
        <w:rPr>
          <w:rFonts w:ascii="FbFrankReal" w:eastAsia="Calibri" w:hAnsi="FbFrankReal" w:cs="FbFrankReal" w:hint="cs"/>
          <w:rtl/>
        </w:rPr>
        <w:t>שאין</w:t>
      </w:r>
      <w:r w:rsidRPr="00F91D09">
        <w:rPr>
          <w:rFonts w:ascii="FbFrankReal" w:eastAsia="Calibri" w:hAnsi="FbFrankReal" w:cs="FbFrankReal"/>
          <w:rtl/>
        </w:rPr>
        <w:t xml:space="preserve"> </w:t>
      </w:r>
      <w:r w:rsidRPr="00F91D09">
        <w:rPr>
          <w:rFonts w:ascii="FbFrankReal" w:eastAsia="Calibri" w:hAnsi="FbFrankReal" w:cs="FbFrankReal" w:hint="cs"/>
          <w:rtl/>
        </w:rPr>
        <w:t>נוגע</w:t>
      </w:r>
      <w:r w:rsidRPr="00F91D09">
        <w:rPr>
          <w:rFonts w:ascii="FbFrankReal" w:eastAsia="Calibri" w:hAnsi="FbFrankReal" w:cs="FbFrankReal"/>
          <w:rtl/>
        </w:rPr>
        <w:t xml:space="preserve"> </w:t>
      </w:r>
      <w:r w:rsidRPr="00F91D09">
        <w:rPr>
          <w:rFonts w:ascii="FbFrankReal" w:eastAsia="Calibri" w:hAnsi="FbFrankReal" w:cs="FbFrankReal" w:hint="cs"/>
          <w:rtl/>
        </w:rPr>
        <w:t>כ</w:t>
      </w:r>
      <w:r w:rsidRPr="00F91D09">
        <w:rPr>
          <w:rFonts w:ascii="FbFrankReal" w:eastAsia="Calibri" w:hAnsi="FbFrankReal" w:cs="FbFrankReal"/>
          <w:rtl/>
        </w:rPr>
        <w:t>"</w:t>
      </w:r>
      <w:r w:rsidRPr="00F91D09">
        <w:rPr>
          <w:rFonts w:ascii="FbFrankReal" w:eastAsia="Calibri" w:hAnsi="FbFrankReal" w:cs="FbFrankReal" w:hint="cs"/>
          <w:rtl/>
        </w:rPr>
        <w:t>כ</w:t>
      </w:r>
      <w:r w:rsidRPr="00F91D09">
        <w:rPr>
          <w:rFonts w:ascii="FbFrankReal" w:eastAsia="Calibri" w:hAnsi="FbFrankReal" w:cs="FbFrankReal"/>
          <w:rtl/>
        </w:rPr>
        <w:t xml:space="preserve"> </w:t>
      </w:r>
      <w:r w:rsidRPr="00F91D09">
        <w:rPr>
          <w:rFonts w:ascii="FbFrankReal" w:eastAsia="Calibri" w:hAnsi="FbFrankReal" w:cs="FbFrankReal" w:hint="cs"/>
          <w:rtl/>
        </w:rPr>
        <w:t>למצוא</w:t>
      </w:r>
      <w:r w:rsidRPr="00F91D09">
        <w:rPr>
          <w:rFonts w:ascii="FbFrankReal" w:eastAsia="Calibri" w:hAnsi="FbFrankReal" w:cs="FbFrankReal"/>
          <w:rtl/>
        </w:rPr>
        <w:t xml:space="preserve"> </w:t>
      </w:r>
      <w:r w:rsidRPr="00F91D09">
        <w:rPr>
          <w:rFonts w:ascii="FbFrankReal" w:eastAsia="Calibri" w:hAnsi="FbFrankReal" w:cs="FbFrankReal" w:hint="cs"/>
          <w:rtl/>
        </w:rPr>
        <w:t>מקור</w:t>
      </w:r>
      <w:r w:rsidRPr="00F91D09">
        <w:rPr>
          <w:rFonts w:ascii="FbFrankReal" w:eastAsia="Calibri" w:hAnsi="FbFrankReal" w:cs="FbFrankReal"/>
          <w:rtl/>
        </w:rPr>
        <w:t xml:space="preserve"> </w:t>
      </w:r>
      <w:r w:rsidRPr="00F91D09">
        <w:rPr>
          <w:rFonts w:ascii="FbFrankReal" w:eastAsia="Calibri" w:hAnsi="FbFrankReal" w:cs="FbFrankReal" w:hint="cs"/>
          <w:rtl/>
        </w:rPr>
        <w:t>או</w:t>
      </w:r>
      <w:r w:rsidRPr="00F91D09">
        <w:rPr>
          <w:rFonts w:ascii="FbFrankReal" w:eastAsia="Calibri" w:hAnsi="FbFrankReal" w:cs="FbFrankReal"/>
          <w:rtl/>
        </w:rPr>
        <w:t xml:space="preserve"> </w:t>
      </w:r>
      <w:r w:rsidRPr="00F91D09">
        <w:rPr>
          <w:rFonts w:ascii="FbFrankReal" w:eastAsia="Calibri" w:hAnsi="FbFrankReal" w:cs="FbFrankReal" w:hint="cs"/>
          <w:rtl/>
        </w:rPr>
        <w:t>מקום</w:t>
      </w:r>
      <w:r w:rsidRPr="00F91D09">
        <w:rPr>
          <w:rFonts w:ascii="FbFrankReal" w:eastAsia="Calibri" w:hAnsi="FbFrankReal" w:cs="FbFrankReal"/>
          <w:rtl/>
        </w:rPr>
        <w:t xml:space="preserve"> </w:t>
      </w:r>
      <w:r w:rsidRPr="00F91D09">
        <w:rPr>
          <w:rFonts w:ascii="FbFrankReal" w:eastAsia="Calibri" w:hAnsi="FbFrankReal" w:cs="FbFrankReal" w:hint="cs"/>
          <w:rtl/>
        </w:rPr>
        <w:t>מחז</w:t>
      </w:r>
      <w:r w:rsidRPr="00F91D09">
        <w:rPr>
          <w:rFonts w:ascii="FbFrankReal" w:eastAsia="Calibri" w:hAnsi="FbFrankReal" w:cs="FbFrankReal"/>
          <w:rtl/>
        </w:rPr>
        <w:t>"</w:t>
      </w:r>
      <w:r w:rsidRPr="00F91D09">
        <w:rPr>
          <w:rFonts w:ascii="FbFrankReal" w:eastAsia="Calibri" w:hAnsi="FbFrankReal" w:cs="FbFrankReal" w:hint="cs"/>
          <w:rtl/>
        </w:rPr>
        <w:t>ל</w:t>
      </w:r>
      <w:r w:rsidRPr="00F91D09">
        <w:rPr>
          <w:rFonts w:ascii="FbFrankReal" w:eastAsia="Calibri" w:hAnsi="FbFrankReal" w:cs="FbFrankReal"/>
          <w:rtl/>
        </w:rPr>
        <w:t xml:space="preserve"> </w:t>
      </w:r>
      <w:r w:rsidRPr="00F91D09">
        <w:rPr>
          <w:rFonts w:ascii="FbFrankReal" w:eastAsia="Calibri" w:hAnsi="FbFrankReal" w:cs="FbFrankReal" w:hint="cs"/>
          <w:rtl/>
        </w:rPr>
        <w:t>או</w:t>
      </w:r>
      <w:r w:rsidRPr="00F91D09">
        <w:rPr>
          <w:rFonts w:ascii="FbFrankReal" w:eastAsia="Calibri" w:hAnsi="FbFrankReal" w:cs="FbFrankReal"/>
          <w:rtl/>
        </w:rPr>
        <w:t xml:space="preserve"> </w:t>
      </w:r>
      <w:r w:rsidRPr="00F91D09">
        <w:rPr>
          <w:rFonts w:ascii="FbFrankReal" w:eastAsia="Calibri" w:hAnsi="FbFrankReal" w:cs="FbFrankReal" w:hint="cs"/>
          <w:rtl/>
        </w:rPr>
        <w:t>דין</w:t>
      </w:r>
      <w:r w:rsidRPr="00F91D09">
        <w:rPr>
          <w:rFonts w:ascii="FbFrankReal" w:eastAsia="Calibri" w:hAnsi="FbFrankReal" w:cs="FbFrankReal"/>
          <w:rtl/>
        </w:rPr>
        <w:t xml:space="preserve"> </w:t>
      </w:r>
      <w:r w:rsidRPr="00F91D09">
        <w:rPr>
          <w:rFonts w:ascii="FbFrankReal" w:eastAsia="Calibri" w:hAnsi="FbFrankReal" w:cs="FbFrankReal" w:hint="cs"/>
          <w:rtl/>
        </w:rPr>
        <w:t>שהובא</w:t>
      </w:r>
      <w:r w:rsidRPr="00F91D09">
        <w:rPr>
          <w:rFonts w:ascii="FbFrankReal" w:eastAsia="Calibri" w:hAnsi="FbFrankReal" w:cs="FbFrankReal"/>
          <w:rtl/>
        </w:rPr>
        <w:t xml:space="preserve"> </w:t>
      </w:r>
      <w:proofErr w:type="spellStart"/>
      <w:r w:rsidRPr="00F91D09">
        <w:rPr>
          <w:rFonts w:ascii="FbFrankReal" w:eastAsia="Calibri" w:hAnsi="FbFrankReal" w:cs="FbFrankReal" w:hint="cs"/>
          <w:rtl/>
        </w:rPr>
        <w:t>בדא</w:t>
      </w:r>
      <w:r w:rsidRPr="00F91D09">
        <w:rPr>
          <w:rFonts w:ascii="FbFrankReal" w:eastAsia="Calibri" w:hAnsi="FbFrankReal" w:cs="FbFrankReal"/>
          <w:rtl/>
        </w:rPr>
        <w:t>"</w:t>
      </w:r>
      <w:r w:rsidRPr="00F91D09">
        <w:rPr>
          <w:rFonts w:ascii="FbFrankReal" w:eastAsia="Calibri" w:hAnsi="FbFrankReal" w:cs="FbFrankReal" w:hint="cs"/>
          <w:rtl/>
        </w:rPr>
        <w:t>ח</w:t>
      </w:r>
      <w:proofErr w:type="spellEnd"/>
      <w:r w:rsidRPr="00F91D09">
        <w:rPr>
          <w:rFonts w:ascii="FbFrankReal" w:eastAsia="Calibri" w:hAnsi="FbFrankReal" w:cs="FbFrankReal"/>
          <w:rtl/>
        </w:rPr>
        <w:t xml:space="preserve"> </w:t>
      </w:r>
      <w:r w:rsidRPr="00F91D09">
        <w:rPr>
          <w:rFonts w:ascii="FbFrankReal" w:eastAsia="Calibri" w:hAnsi="FbFrankReal" w:cs="FbFrankReal" w:hint="cs"/>
          <w:rtl/>
        </w:rPr>
        <w:t>כי</w:t>
      </w:r>
      <w:r w:rsidRPr="00F91D09">
        <w:rPr>
          <w:rFonts w:ascii="FbFrankReal" w:eastAsia="Calibri" w:hAnsi="FbFrankReal" w:cs="FbFrankReal"/>
          <w:rtl/>
        </w:rPr>
        <w:t xml:space="preserve"> </w:t>
      </w:r>
      <w:r w:rsidRPr="00F91D09">
        <w:rPr>
          <w:rFonts w:ascii="FbFrankReal" w:eastAsia="Calibri" w:hAnsi="FbFrankReal" w:cs="FbFrankReal" w:hint="cs"/>
          <w:rtl/>
        </w:rPr>
        <w:t>זהו</w:t>
      </w:r>
      <w:r w:rsidRPr="00F91D09">
        <w:rPr>
          <w:rFonts w:ascii="FbFrankReal" w:eastAsia="Calibri" w:hAnsi="FbFrankReal" w:cs="FbFrankReal"/>
          <w:rtl/>
        </w:rPr>
        <w:t xml:space="preserve"> </w:t>
      </w:r>
      <w:r w:rsidRPr="00F91D09">
        <w:rPr>
          <w:rFonts w:ascii="FbFrankReal" w:eastAsia="Calibri" w:hAnsi="FbFrankReal" w:cs="FbFrankReal" w:hint="cs"/>
          <w:rtl/>
        </w:rPr>
        <w:t>בעצמו</w:t>
      </w:r>
      <w:r w:rsidRPr="00F91D09">
        <w:rPr>
          <w:rFonts w:ascii="FbFrankReal" w:eastAsia="Calibri" w:hAnsi="FbFrankReal" w:cs="FbFrankReal"/>
          <w:rtl/>
        </w:rPr>
        <w:t xml:space="preserve"> </w:t>
      </w:r>
      <w:r w:rsidRPr="00F91D09">
        <w:rPr>
          <w:rFonts w:ascii="FbFrankReal" w:eastAsia="Calibri" w:hAnsi="FbFrankReal" w:cs="FbFrankReal" w:hint="cs"/>
          <w:rtl/>
        </w:rPr>
        <w:t>המקור</w:t>
      </w:r>
      <w:r w:rsidRPr="00F91D09">
        <w:rPr>
          <w:rFonts w:ascii="FbFrankReal" w:eastAsia="Calibri" w:hAnsi="FbFrankReal" w:cs="FbFrankReal"/>
          <w:rtl/>
        </w:rPr>
        <w:t xml:space="preserve"> </w:t>
      </w:r>
      <w:r w:rsidRPr="00F91D09">
        <w:rPr>
          <w:rFonts w:ascii="FbFrankReal" w:eastAsia="Calibri" w:hAnsi="FbFrankReal" w:cs="FbFrankReal" w:hint="cs"/>
          <w:rtl/>
        </w:rPr>
        <w:t>- אני</w:t>
      </w:r>
      <w:r w:rsidRPr="00F91D09">
        <w:rPr>
          <w:rFonts w:ascii="FbFrankReal" w:eastAsia="Calibri" w:hAnsi="FbFrankReal" w:cs="FbFrankReal"/>
          <w:rtl/>
        </w:rPr>
        <w:t xml:space="preserve"> </w:t>
      </w:r>
      <w:r w:rsidRPr="00F91D09">
        <w:rPr>
          <w:rFonts w:ascii="FbFrankReal" w:eastAsia="Calibri" w:hAnsi="FbFrankReal" w:cs="FbFrankReal" w:hint="cs"/>
          <w:rtl/>
        </w:rPr>
        <w:t>לא</w:t>
      </w:r>
      <w:r w:rsidRPr="00F91D09">
        <w:rPr>
          <w:rFonts w:ascii="FbFrankReal" w:eastAsia="Calibri" w:hAnsi="FbFrankReal" w:cs="FbFrankReal"/>
          <w:rtl/>
        </w:rPr>
        <w:t xml:space="preserve"> </w:t>
      </w:r>
      <w:r w:rsidRPr="00F91D09">
        <w:rPr>
          <w:rFonts w:ascii="FbFrankReal" w:eastAsia="Calibri" w:hAnsi="FbFrankReal" w:cs="FbFrankReal" w:hint="cs"/>
          <w:rtl/>
        </w:rPr>
        <w:t>כן</w:t>
      </w:r>
      <w:r w:rsidRPr="00F91D09">
        <w:rPr>
          <w:rFonts w:ascii="FbFrankReal" w:eastAsia="Calibri" w:hAnsi="FbFrankReal" w:cs="FbFrankReal"/>
          <w:rtl/>
        </w:rPr>
        <w:t xml:space="preserve"> </w:t>
      </w:r>
      <w:r w:rsidRPr="00F91D09">
        <w:rPr>
          <w:rFonts w:ascii="FbFrankReal" w:eastAsia="Calibri" w:hAnsi="FbFrankReal" w:cs="FbFrankReal" w:hint="cs"/>
          <w:rtl/>
        </w:rPr>
        <w:t>הוא</w:t>
      </w:r>
      <w:r w:rsidRPr="00F91D09">
        <w:rPr>
          <w:rFonts w:ascii="FbFrankReal" w:eastAsia="Calibri" w:hAnsi="FbFrankReal" w:cs="FbFrankReal"/>
          <w:rtl/>
        </w:rPr>
        <w:t xml:space="preserve"> </w:t>
      </w:r>
      <w:r w:rsidRPr="00F91D09">
        <w:rPr>
          <w:rFonts w:ascii="FbFrankReal" w:eastAsia="Calibri" w:hAnsi="FbFrankReal" w:cs="FbFrankReal" w:hint="cs"/>
          <w:rtl/>
        </w:rPr>
        <w:t>עמדי</w:t>
      </w:r>
      <w:r>
        <w:rPr>
          <w:rFonts w:ascii="FbFrankReal" w:eastAsia="Calibri" w:hAnsi="FbFrankReal" w:cs="FbFrankReal" w:hint="cs"/>
          <w:rtl/>
        </w:rPr>
        <w:t xml:space="preserve"> . . </w:t>
      </w:r>
      <w:r w:rsidRPr="00F91D09">
        <w:rPr>
          <w:rFonts w:ascii="FbFrankReal" w:eastAsia="Calibri" w:hAnsi="FbFrankReal" w:cs="FbFrankReal" w:hint="cs"/>
          <w:rtl/>
        </w:rPr>
        <w:t>ולכאורה</w:t>
      </w:r>
      <w:r w:rsidRPr="00F91D09">
        <w:rPr>
          <w:rFonts w:ascii="FbFrankReal" w:eastAsia="Calibri" w:hAnsi="FbFrankReal" w:cs="FbFrankReal"/>
          <w:rtl/>
        </w:rPr>
        <w:t xml:space="preserve"> </w:t>
      </w:r>
      <w:r w:rsidRPr="00F91D09">
        <w:rPr>
          <w:rFonts w:ascii="FbFrankReal" w:eastAsia="Calibri" w:hAnsi="FbFrankReal" w:cs="FbFrankReal" w:hint="cs"/>
          <w:rtl/>
        </w:rPr>
        <w:t>הוא</w:t>
      </w:r>
      <w:r w:rsidRPr="00F91D09">
        <w:rPr>
          <w:rFonts w:ascii="FbFrankReal" w:eastAsia="Calibri" w:hAnsi="FbFrankReal" w:cs="FbFrankReal"/>
          <w:rtl/>
        </w:rPr>
        <w:t xml:space="preserve"> </w:t>
      </w:r>
      <w:r w:rsidRPr="00F91D09">
        <w:rPr>
          <w:rFonts w:ascii="FbFrankReal" w:eastAsia="Calibri" w:hAnsi="FbFrankReal" w:cs="FbFrankReal" w:hint="cs"/>
          <w:rtl/>
        </w:rPr>
        <w:t>גם</w:t>
      </w:r>
      <w:r w:rsidRPr="00F91D09">
        <w:rPr>
          <w:rFonts w:ascii="FbFrankReal" w:eastAsia="Calibri" w:hAnsi="FbFrankReal" w:cs="FbFrankReal"/>
          <w:rtl/>
        </w:rPr>
        <w:t xml:space="preserve"> </w:t>
      </w:r>
      <w:proofErr w:type="spellStart"/>
      <w:r w:rsidRPr="00F91D09">
        <w:rPr>
          <w:rFonts w:ascii="FbFrankReal" w:eastAsia="Calibri" w:hAnsi="FbFrankReal" w:cs="FbFrankReal" w:hint="cs"/>
          <w:rtl/>
        </w:rPr>
        <w:t>חסידישער</w:t>
      </w:r>
      <w:proofErr w:type="spellEnd"/>
      <w:r w:rsidRPr="00F91D09">
        <w:rPr>
          <w:rFonts w:ascii="FbFrankReal" w:eastAsia="Calibri" w:hAnsi="FbFrankReal" w:cs="FbFrankReal"/>
          <w:rtl/>
        </w:rPr>
        <w:t xml:space="preserve"> </w:t>
      </w:r>
      <w:r w:rsidRPr="00F91D09">
        <w:rPr>
          <w:rFonts w:ascii="FbFrankReal" w:eastAsia="Calibri" w:hAnsi="FbFrankReal" w:cs="FbFrankReal" w:hint="cs"/>
          <w:rtl/>
        </w:rPr>
        <w:t>לומר</w:t>
      </w:r>
      <w:r w:rsidRPr="00F91D09">
        <w:rPr>
          <w:rFonts w:ascii="FbFrankReal" w:eastAsia="Calibri" w:hAnsi="FbFrankReal" w:cs="FbFrankReal"/>
          <w:rtl/>
        </w:rPr>
        <w:t xml:space="preserve"> </w:t>
      </w:r>
      <w:r w:rsidRPr="00F91D09">
        <w:rPr>
          <w:rFonts w:ascii="FbFrankReal" w:eastAsia="Calibri" w:hAnsi="FbFrankReal" w:cs="FbFrankReal" w:hint="cs"/>
          <w:rtl/>
        </w:rPr>
        <w:t>אשר</w:t>
      </w:r>
      <w:r w:rsidRPr="00F91D09">
        <w:rPr>
          <w:rFonts w:ascii="FbFrankReal" w:eastAsia="Calibri" w:hAnsi="FbFrankReal" w:cs="FbFrankReal"/>
          <w:rtl/>
        </w:rPr>
        <w:t xml:space="preserve"> </w:t>
      </w:r>
      <w:r w:rsidRPr="00F91D09">
        <w:rPr>
          <w:rFonts w:ascii="FbFrankReal" w:eastAsia="Calibri" w:hAnsi="FbFrankReal" w:cs="FbFrankReal" w:hint="cs"/>
          <w:rtl/>
        </w:rPr>
        <w:t>ישנו</w:t>
      </w:r>
      <w:r w:rsidRPr="00F91D09">
        <w:rPr>
          <w:rFonts w:ascii="FbFrankReal" w:eastAsia="Calibri" w:hAnsi="FbFrankReal" w:cs="FbFrankReal"/>
          <w:rtl/>
        </w:rPr>
        <w:t xml:space="preserve"> </w:t>
      </w:r>
      <w:r w:rsidRPr="00F91D09">
        <w:rPr>
          <w:rFonts w:ascii="FbFrankReal" w:eastAsia="Calibri" w:hAnsi="FbFrankReal" w:cs="FbFrankReal" w:hint="cs"/>
          <w:rtl/>
        </w:rPr>
        <w:t>מקור</w:t>
      </w:r>
      <w:r w:rsidRPr="00F91D09">
        <w:rPr>
          <w:rFonts w:ascii="FbFrankReal" w:eastAsia="Calibri" w:hAnsi="FbFrankReal" w:cs="FbFrankReal"/>
          <w:rtl/>
        </w:rPr>
        <w:t xml:space="preserve"> </w:t>
      </w:r>
      <w:r w:rsidRPr="00F91D09">
        <w:rPr>
          <w:rFonts w:ascii="FbFrankReal" w:eastAsia="Calibri" w:hAnsi="FbFrankReal" w:cs="FbFrankReal" w:hint="cs"/>
          <w:rtl/>
        </w:rPr>
        <w:t>ואני</w:t>
      </w:r>
      <w:r w:rsidRPr="00F91D09">
        <w:rPr>
          <w:rFonts w:ascii="FbFrankReal" w:eastAsia="Calibri" w:hAnsi="FbFrankReal" w:cs="FbFrankReal"/>
          <w:rtl/>
        </w:rPr>
        <w:t xml:space="preserve"> </w:t>
      </w:r>
      <w:r w:rsidRPr="00F91D09">
        <w:rPr>
          <w:rFonts w:ascii="FbFrankReal" w:eastAsia="Calibri" w:hAnsi="FbFrankReal" w:cs="FbFrankReal" w:hint="cs"/>
          <w:rtl/>
        </w:rPr>
        <w:t>לא</w:t>
      </w:r>
      <w:r w:rsidRPr="00F91D09">
        <w:rPr>
          <w:rFonts w:ascii="FbFrankReal" w:eastAsia="Calibri" w:hAnsi="FbFrankReal" w:cs="FbFrankReal"/>
          <w:rtl/>
        </w:rPr>
        <w:t xml:space="preserve"> </w:t>
      </w:r>
      <w:r w:rsidRPr="00F91D09">
        <w:rPr>
          <w:rFonts w:ascii="FbFrankReal" w:eastAsia="Calibri" w:hAnsi="FbFrankReal" w:cs="FbFrankReal" w:hint="cs"/>
          <w:rtl/>
        </w:rPr>
        <w:t>מצאתיו,</w:t>
      </w:r>
      <w:r w:rsidRPr="00F91D09">
        <w:rPr>
          <w:rFonts w:ascii="FbFrankReal" w:eastAsia="Calibri" w:hAnsi="FbFrankReal" w:cs="FbFrankReal"/>
          <w:rtl/>
        </w:rPr>
        <w:t xml:space="preserve"> </w:t>
      </w:r>
      <w:r w:rsidRPr="00F91D09">
        <w:rPr>
          <w:rFonts w:ascii="FbFrankReal" w:eastAsia="Calibri" w:hAnsi="FbFrankReal" w:cs="FbFrankReal" w:hint="cs"/>
          <w:rtl/>
        </w:rPr>
        <w:t>מלומר</w:t>
      </w:r>
      <w:r w:rsidRPr="00F91D09">
        <w:rPr>
          <w:rFonts w:ascii="FbFrankReal" w:eastAsia="Calibri" w:hAnsi="FbFrankReal" w:cs="FbFrankReal"/>
          <w:rtl/>
        </w:rPr>
        <w:t xml:space="preserve"> </w:t>
      </w:r>
      <w:r w:rsidRPr="00F91D09">
        <w:rPr>
          <w:rFonts w:ascii="FbFrankReal" w:eastAsia="Calibri" w:hAnsi="FbFrankReal" w:cs="FbFrankReal" w:hint="cs"/>
          <w:rtl/>
        </w:rPr>
        <w:t>שאני</w:t>
      </w:r>
      <w:r w:rsidRPr="00F91D09">
        <w:rPr>
          <w:rFonts w:ascii="FbFrankReal" w:eastAsia="Calibri" w:hAnsi="FbFrankReal" w:cs="FbFrankReal"/>
          <w:rtl/>
        </w:rPr>
        <w:t xml:space="preserve"> </w:t>
      </w:r>
      <w:r w:rsidRPr="00F91D09">
        <w:rPr>
          <w:rFonts w:ascii="FbFrankReal" w:eastAsia="Calibri" w:hAnsi="FbFrankReal" w:cs="FbFrankReal" w:hint="cs"/>
          <w:rtl/>
        </w:rPr>
        <w:t>יודע</w:t>
      </w:r>
      <w:r w:rsidRPr="00F91D09">
        <w:rPr>
          <w:rFonts w:ascii="FbFrankReal" w:eastAsia="Calibri" w:hAnsi="FbFrankReal" w:cs="FbFrankReal"/>
          <w:rtl/>
        </w:rPr>
        <w:t xml:space="preserve"> </w:t>
      </w:r>
      <w:r w:rsidRPr="00F91D09">
        <w:rPr>
          <w:rFonts w:ascii="FbFrankReal" w:eastAsia="Calibri" w:hAnsi="FbFrankReal" w:cs="FbFrankReal" w:hint="cs"/>
          <w:rtl/>
        </w:rPr>
        <w:t>ברור</w:t>
      </w:r>
      <w:r w:rsidRPr="00F91D09">
        <w:rPr>
          <w:rFonts w:ascii="FbFrankReal" w:eastAsia="Calibri" w:hAnsi="FbFrankReal" w:cs="FbFrankReal"/>
          <w:rtl/>
        </w:rPr>
        <w:t xml:space="preserve"> </w:t>
      </w:r>
      <w:r w:rsidRPr="00F91D09">
        <w:rPr>
          <w:rFonts w:ascii="FbFrankReal" w:eastAsia="Calibri" w:hAnsi="FbFrankReal" w:cs="FbFrankReal" w:hint="cs"/>
          <w:rtl/>
        </w:rPr>
        <w:t>שאין</w:t>
      </w:r>
      <w:r w:rsidRPr="00F91D09">
        <w:rPr>
          <w:rFonts w:ascii="FbFrankReal" w:eastAsia="Calibri" w:hAnsi="FbFrankReal" w:cs="FbFrankReal"/>
          <w:rtl/>
        </w:rPr>
        <w:t xml:space="preserve"> </w:t>
      </w:r>
      <w:r w:rsidRPr="00F91D09">
        <w:rPr>
          <w:rFonts w:ascii="FbFrankReal" w:eastAsia="Calibri" w:hAnsi="FbFrankReal" w:cs="FbFrankReal" w:hint="cs"/>
          <w:rtl/>
        </w:rPr>
        <w:t>מקור</w:t>
      </w:r>
      <w:r w:rsidRPr="00F91D09">
        <w:rPr>
          <w:rFonts w:ascii="FbFrankReal" w:eastAsia="Calibri" w:hAnsi="FbFrankReal" w:cs="FbFrankReal"/>
          <w:rtl/>
        </w:rPr>
        <w:t xml:space="preserve"> </w:t>
      </w:r>
      <w:r w:rsidRPr="00F91D09">
        <w:rPr>
          <w:rFonts w:ascii="FbFrankReal" w:eastAsia="Calibri" w:hAnsi="FbFrankReal" w:cs="FbFrankReal" w:hint="cs"/>
          <w:rtl/>
        </w:rPr>
        <w:t>והרבי</w:t>
      </w:r>
      <w:r w:rsidRPr="00F91D09">
        <w:rPr>
          <w:rFonts w:ascii="FbFrankReal" w:eastAsia="Calibri" w:hAnsi="FbFrankReal" w:cs="FbFrankReal"/>
          <w:rtl/>
        </w:rPr>
        <w:t xml:space="preserve"> </w:t>
      </w:r>
      <w:r w:rsidRPr="00F91D09">
        <w:rPr>
          <w:rFonts w:ascii="FbFrankReal" w:eastAsia="Calibri" w:hAnsi="FbFrankReal" w:cs="FbFrankReal" w:hint="cs"/>
          <w:rtl/>
        </w:rPr>
        <w:t>חידש</w:t>
      </w:r>
      <w:r w:rsidRPr="00F91D09">
        <w:rPr>
          <w:rFonts w:ascii="FbFrankReal" w:eastAsia="Calibri" w:hAnsi="FbFrankReal" w:cs="FbFrankReal"/>
          <w:rtl/>
        </w:rPr>
        <w:t xml:space="preserve"> </w:t>
      </w:r>
      <w:r w:rsidRPr="00F91D09">
        <w:rPr>
          <w:rFonts w:ascii="FbFrankReal" w:eastAsia="Calibri" w:hAnsi="FbFrankReal" w:cs="FbFrankReal" w:hint="cs"/>
          <w:rtl/>
        </w:rPr>
        <w:t>זה</w:t>
      </w:r>
      <w:r w:rsidRPr="00F91D09">
        <w:rPr>
          <w:rFonts w:ascii="FbFrankReal" w:eastAsia="Calibri" w:hAnsi="FbFrankReal" w:cs="FbFrankReal"/>
          <w:rtl/>
        </w:rPr>
        <w:t xml:space="preserve"> </w:t>
      </w:r>
      <w:r w:rsidRPr="00F91D09">
        <w:rPr>
          <w:rFonts w:ascii="FbFrankReal" w:eastAsia="Calibri" w:hAnsi="FbFrankReal" w:cs="FbFrankReal" w:hint="cs"/>
          <w:rtl/>
        </w:rPr>
        <w:t>ע</w:t>
      </w:r>
      <w:r w:rsidRPr="00F91D09">
        <w:rPr>
          <w:rFonts w:ascii="FbFrankReal" w:eastAsia="Calibri" w:hAnsi="FbFrankReal" w:cs="FbFrankReal"/>
          <w:rtl/>
        </w:rPr>
        <w:t>"</w:t>
      </w:r>
      <w:r w:rsidRPr="00F91D09">
        <w:rPr>
          <w:rFonts w:ascii="FbFrankReal" w:eastAsia="Calibri" w:hAnsi="FbFrankReal" w:cs="FbFrankReal" w:hint="cs"/>
          <w:rtl/>
        </w:rPr>
        <w:t>פ</w:t>
      </w:r>
      <w:r w:rsidRPr="00F91D09">
        <w:rPr>
          <w:rFonts w:ascii="FbFrankReal" w:eastAsia="Calibri" w:hAnsi="FbFrankReal" w:cs="FbFrankReal"/>
          <w:rtl/>
        </w:rPr>
        <w:t xml:space="preserve"> </w:t>
      </w:r>
      <w:r w:rsidRPr="00F91D09">
        <w:rPr>
          <w:rFonts w:ascii="FbFrankReal" w:eastAsia="Calibri" w:hAnsi="FbFrankReal" w:cs="FbFrankReal" w:hint="cs"/>
          <w:rtl/>
        </w:rPr>
        <w:t>הוראה</w:t>
      </w:r>
      <w:r w:rsidRPr="00F91D09">
        <w:rPr>
          <w:rFonts w:ascii="FbFrankReal" w:eastAsia="Calibri" w:hAnsi="FbFrankReal" w:cs="FbFrankReal"/>
          <w:rtl/>
        </w:rPr>
        <w:t xml:space="preserve"> </w:t>
      </w:r>
      <w:proofErr w:type="spellStart"/>
      <w:r w:rsidRPr="00F91D09">
        <w:rPr>
          <w:rFonts w:ascii="FbFrankReal" w:eastAsia="Calibri" w:hAnsi="FbFrankReal" w:cs="FbFrankReal" w:hint="cs"/>
          <w:rtl/>
        </w:rPr>
        <w:t>וכו</w:t>
      </w:r>
      <w:proofErr w:type="spellEnd"/>
      <w:r w:rsidRPr="00F91D09">
        <w:rPr>
          <w:rFonts w:ascii="FbFrankReal" w:eastAsia="Calibri" w:hAnsi="FbFrankReal" w:cs="FbFrankReal"/>
          <w:rtl/>
        </w:rPr>
        <w:t>'</w:t>
      </w:r>
      <w:r w:rsidRPr="00F91D09">
        <w:rPr>
          <w:rFonts w:ascii="FbFrankReal" w:eastAsia="Calibri" w:hAnsi="FbFrankReal" w:cs="FbFrankReal" w:hint="cs"/>
          <w:rtl/>
        </w:rPr>
        <w:t>.</w:t>
      </w:r>
      <w:r>
        <w:rPr>
          <w:rFonts w:ascii="FbFrankReal" w:eastAsia="Calibri" w:hAnsi="FbFrankReal" w:cs="FbFrankReal" w:hint="cs"/>
          <w:rtl/>
        </w:rPr>
        <w:t xml:space="preserve"> עיי"ש.</w:t>
      </w:r>
    </w:p>
  </w:footnote>
  <w:footnote w:id="22">
    <w:p w14:paraId="782CFE95" w14:textId="77777777" w:rsidR="007310AC" w:rsidRDefault="007310AC" w:rsidP="007310AC">
      <w:pPr>
        <w:pStyle w:val="a5"/>
        <w:spacing w:after="240"/>
        <w:jc w:val="both"/>
        <w:rPr>
          <w:rtl/>
        </w:rPr>
      </w:pPr>
      <w:r>
        <w:rPr>
          <w:rStyle w:val="a7"/>
        </w:rPr>
        <w:footnoteRef/>
      </w:r>
      <w:r>
        <w:rPr>
          <w:rtl/>
        </w:rPr>
        <w:t xml:space="preserve"> </w:t>
      </w:r>
      <w:r w:rsidRPr="00CC2B4A">
        <w:rPr>
          <w:rFonts w:ascii="FbFrankReal" w:eastAsia="Calibri" w:hAnsi="FbFrankReal" w:cs="FbFrankReal" w:hint="cs"/>
          <w:rtl/>
        </w:rPr>
        <w:t xml:space="preserve">טעם זה לשלילת תיקון יום אבל על קדושי השואה, נאמר אחרי השואה ע"י כמה מגדולי הדור </w:t>
      </w:r>
      <w:r>
        <w:rPr>
          <w:rFonts w:ascii="FbFrankReal" w:eastAsia="Calibri" w:hAnsi="FbFrankReal" w:cs="FbFrankReal" w:hint="cs"/>
          <w:rtl/>
        </w:rPr>
        <w:t>שדנו בזה אז (</w:t>
      </w:r>
      <w:r w:rsidRPr="00C551C3">
        <w:rPr>
          <w:rFonts w:ascii="FbFrankReal" w:eastAsia="Calibri" w:hAnsi="FbFrankReal" w:cs="FbFrankReal" w:hint="cs"/>
          <w:rtl/>
        </w:rPr>
        <w:t xml:space="preserve">מ"מ לדבריהם </w:t>
      </w:r>
      <w:proofErr w:type="spellStart"/>
      <w:r w:rsidRPr="00C551C3">
        <w:rPr>
          <w:rFonts w:ascii="FbFrankReal" w:eastAsia="Calibri" w:hAnsi="FbFrankReal" w:cs="FbFrankReal" w:hint="cs"/>
          <w:rtl/>
        </w:rPr>
        <w:t>נסמנו</w:t>
      </w:r>
      <w:proofErr w:type="spellEnd"/>
      <w:r w:rsidRPr="00C551C3">
        <w:rPr>
          <w:rFonts w:ascii="FbFrankReal" w:eastAsia="Calibri" w:hAnsi="FbFrankReal" w:cs="FbFrankReal" w:hint="cs"/>
          <w:rtl/>
        </w:rPr>
        <w:t xml:space="preserve"> לעיל בהערות 7 ,8, 10</w:t>
      </w:r>
      <w:r>
        <w:rPr>
          <w:rFonts w:ascii="FbFrankReal" w:eastAsia="Calibri" w:hAnsi="FbFrankReal" w:cs="FbFrankReal" w:hint="cs"/>
          <w:rtl/>
        </w:rPr>
        <w:t>, 11.</w:t>
      </w:r>
      <w:r w:rsidRPr="00C551C3">
        <w:rPr>
          <w:rFonts w:ascii="FbFrankReal" w:eastAsia="Calibri" w:hAnsi="FbFrankReal" w:cs="FbFrankReal" w:hint="cs"/>
          <w:rtl/>
        </w:rPr>
        <w:t xml:space="preserve"> וראה גם </w:t>
      </w:r>
      <w:proofErr w:type="spellStart"/>
      <w:r w:rsidRPr="00C551C3">
        <w:rPr>
          <w:rFonts w:ascii="FbFrankReal" w:eastAsia="Calibri" w:hAnsi="FbFrankReal" w:cs="FbFrankReal" w:hint="cs"/>
          <w:rtl/>
        </w:rPr>
        <w:t>בשו"ת</w:t>
      </w:r>
      <w:proofErr w:type="spellEnd"/>
      <w:r w:rsidRPr="00C551C3">
        <w:rPr>
          <w:rFonts w:ascii="FbFrankReal" w:eastAsia="Calibri" w:hAnsi="FbFrankReal" w:cs="FbFrankReal" w:hint="cs"/>
          <w:rtl/>
        </w:rPr>
        <w:t xml:space="preserve"> חתם סופר </w:t>
      </w:r>
      <w:proofErr w:type="spellStart"/>
      <w:r w:rsidRPr="00C551C3">
        <w:rPr>
          <w:rFonts w:ascii="FbFrankReal" w:eastAsia="Calibri" w:hAnsi="FbFrankReal" w:cs="FbFrankReal" w:hint="cs"/>
          <w:rtl/>
        </w:rPr>
        <w:t>או"ח</w:t>
      </w:r>
      <w:proofErr w:type="spellEnd"/>
      <w:r w:rsidRPr="00C551C3">
        <w:rPr>
          <w:rFonts w:ascii="FbFrankReal" w:eastAsia="Calibri" w:hAnsi="FbFrankReal" w:cs="FbFrankReal" w:hint="cs"/>
          <w:rtl/>
        </w:rPr>
        <w:t xml:space="preserve"> סי' קנט, ד"ה ואחר שעלו</w:t>
      </w:r>
      <w:r>
        <w:rPr>
          <w:rFonts w:ascii="FbFrankReal" w:eastAsia="Calibri" w:hAnsi="FbFrankReal" w:cs="FbFrankReal" w:hint="cs"/>
          <w:rtl/>
        </w:rPr>
        <w:t>)</w:t>
      </w:r>
      <w:r w:rsidRPr="00C551C3">
        <w:rPr>
          <w:rFonts w:ascii="FbFrankReal" w:eastAsia="Calibri" w:hAnsi="FbFrankReal" w:cs="FbFrankReal"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C2312"/>
    <w:multiLevelType w:val="hybridMultilevel"/>
    <w:tmpl w:val="942853A4"/>
    <w:lvl w:ilvl="0" w:tplc="D4926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B7"/>
    <w:rsid w:val="000339B7"/>
    <w:rsid w:val="001256F0"/>
    <w:rsid w:val="00311336"/>
    <w:rsid w:val="003E24CF"/>
    <w:rsid w:val="004B49A1"/>
    <w:rsid w:val="00500EFF"/>
    <w:rsid w:val="005217A1"/>
    <w:rsid w:val="006D4BD7"/>
    <w:rsid w:val="007310AC"/>
    <w:rsid w:val="008A04D2"/>
    <w:rsid w:val="008A33E8"/>
    <w:rsid w:val="00A961FC"/>
    <w:rsid w:val="00CE7341"/>
    <w:rsid w:val="00FC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A6BE"/>
  <w15:chartTrackingRefBased/>
  <w15:docId w15:val="{53FDDB57-ECCC-4BF7-A019-E7EDFD56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310AC"/>
    <w:pPr>
      <w:numPr>
        <w:ilvl w:val="1"/>
      </w:numPr>
    </w:pPr>
    <w:rPr>
      <w:rFonts w:eastAsiaTheme="minorEastAsia"/>
      <w:color w:val="5A5A5A" w:themeColor="text1" w:themeTint="A5"/>
      <w:spacing w:val="15"/>
    </w:rPr>
  </w:style>
  <w:style w:type="character" w:customStyle="1" w:styleId="a4">
    <w:name w:val="כותרת משנה תו"/>
    <w:basedOn w:val="a0"/>
    <w:link w:val="a3"/>
    <w:uiPriority w:val="11"/>
    <w:rsid w:val="007310AC"/>
    <w:rPr>
      <w:rFonts w:eastAsiaTheme="minorEastAsia"/>
      <w:color w:val="5A5A5A" w:themeColor="text1" w:themeTint="A5"/>
      <w:spacing w:val="15"/>
    </w:rPr>
  </w:style>
  <w:style w:type="paragraph" w:styleId="a5">
    <w:name w:val="footnote text"/>
    <w:basedOn w:val="a"/>
    <w:link w:val="a6"/>
    <w:uiPriority w:val="99"/>
    <w:semiHidden/>
    <w:unhideWhenUsed/>
    <w:rsid w:val="007310AC"/>
    <w:pPr>
      <w:spacing w:after="0" w:line="240" w:lineRule="auto"/>
    </w:pPr>
    <w:rPr>
      <w:sz w:val="20"/>
      <w:szCs w:val="20"/>
    </w:rPr>
  </w:style>
  <w:style w:type="character" w:customStyle="1" w:styleId="a6">
    <w:name w:val="טקסט הערת שוליים תו"/>
    <w:basedOn w:val="a0"/>
    <w:link w:val="a5"/>
    <w:uiPriority w:val="99"/>
    <w:semiHidden/>
    <w:rsid w:val="007310AC"/>
    <w:rPr>
      <w:sz w:val="20"/>
      <w:szCs w:val="20"/>
    </w:rPr>
  </w:style>
  <w:style w:type="character" w:styleId="a7">
    <w:name w:val="footnote reference"/>
    <w:basedOn w:val="a0"/>
    <w:uiPriority w:val="99"/>
    <w:unhideWhenUsed/>
    <w:rsid w:val="007310AC"/>
    <w:rPr>
      <w:vertAlign w:val="superscript"/>
    </w:rPr>
  </w:style>
  <w:style w:type="paragraph" w:styleId="a8">
    <w:name w:val="List Paragraph"/>
    <w:basedOn w:val="a"/>
    <w:uiPriority w:val="34"/>
    <w:qFormat/>
    <w:rsid w:val="003E24CF"/>
    <w:pPr>
      <w:ind w:left="720"/>
      <w:contextualSpacing/>
    </w:pPr>
  </w:style>
  <w:style w:type="paragraph" w:styleId="a9">
    <w:name w:val="Balloon Text"/>
    <w:basedOn w:val="a"/>
    <w:link w:val="aa"/>
    <w:uiPriority w:val="99"/>
    <w:semiHidden/>
    <w:unhideWhenUsed/>
    <w:rsid w:val="00CE734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CE734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2534</TotalTime>
  <Pages>4</Pages>
  <Words>1332</Words>
  <Characters>6663</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הורוביץ</dc:creator>
  <cp:keywords/>
  <dc:description/>
  <cp:lastModifiedBy>יעקב הורוביץ</cp:lastModifiedBy>
  <cp:revision>8</cp:revision>
  <cp:lastPrinted>2018-12-17T14:13:00Z</cp:lastPrinted>
  <dcterms:created xsi:type="dcterms:W3CDTF">2018-12-16T11:08:00Z</dcterms:created>
  <dcterms:modified xsi:type="dcterms:W3CDTF">2018-12-18T05:26:00Z</dcterms:modified>
</cp:coreProperties>
</file>